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5391" w14:textId="6F169F8D" w:rsidR="008C7B1D" w:rsidRPr="003F3368" w:rsidRDefault="008C7B1D" w:rsidP="008C7B1D">
      <w:pPr>
        <w:jc w:val="center"/>
        <w:rPr>
          <w:rFonts w:ascii="Arial" w:eastAsia="Times New Roman" w:hAnsi="Arial" w:cs="Arial"/>
          <w:b/>
          <w:bCs/>
          <w:color w:val="000000"/>
          <w:kern w:val="0"/>
          <w:sz w:val="32"/>
          <w:szCs w:val="32"/>
          <w:lang w:eastAsia="de-DE"/>
          <w14:ligatures w14:val="none"/>
        </w:rPr>
      </w:pPr>
      <w:r w:rsidRPr="003F3368">
        <w:rPr>
          <w:rFonts w:ascii="Arial" w:eastAsia="Times New Roman" w:hAnsi="Arial" w:cs="Arial"/>
          <w:b/>
          <w:bCs/>
          <w:color w:val="000000"/>
          <w:kern w:val="0"/>
          <w:sz w:val="32"/>
          <w:szCs w:val="32"/>
          <w:lang w:eastAsia="de-DE"/>
          <w14:ligatures w14:val="none"/>
        </w:rPr>
        <w:t>White Paper</w:t>
      </w:r>
    </w:p>
    <w:p w14:paraId="1075CA7A"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77C3608E"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71DCD43C"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4C18600C"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7CE5637A"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286E7FB9" w14:textId="319597DE" w:rsidR="008C7B1D" w:rsidRPr="003F3368" w:rsidRDefault="008C7B1D" w:rsidP="008C7B1D">
      <w:pPr>
        <w:jc w:val="center"/>
        <w:rPr>
          <w:rFonts w:ascii="Arial" w:eastAsia="Times New Roman" w:hAnsi="Arial" w:cs="Arial"/>
          <w:b/>
          <w:bCs/>
          <w:color w:val="000000"/>
          <w:kern w:val="0"/>
          <w:sz w:val="40"/>
          <w:szCs w:val="40"/>
          <w:lang w:eastAsia="de-DE"/>
          <w14:ligatures w14:val="none"/>
        </w:rPr>
      </w:pPr>
      <w:r w:rsidRPr="003F3368">
        <w:rPr>
          <w:rFonts w:ascii="Arial" w:eastAsia="Times New Roman" w:hAnsi="Arial" w:cs="Arial"/>
          <w:b/>
          <w:bCs/>
          <w:color w:val="000000"/>
          <w:kern w:val="0"/>
          <w:sz w:val="40"/>
          <w:szCs w:val="40"/>
          <w:lang w:eastAsia="de-DE"/>
          <w14:ligatures w14:val="none"/>
        </w:rPr>
        <w:t>„Esperanto“ Stablecoin</w:t>
      </w:r>
    </w:p>
    <w:p w14:paraId="5ADE669B"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1E36B808"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68C6A87E"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73DC13C5"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7A5ECBF1" w14:textId="35206B15" w:rsidR="008C7B1D" w:rsidRPr="003F3368" w:rsidRDefault="008C7B1D" w:rsidP="008C7B1D">
      <w:pPr>
        <w:jc w:val="center"/>
        <w:rPr>
          <w:rFonts w:ascii="Arial" w:eastAsia="Times New Roman" w:hAnsi="Arial" w:cs="Arial"/>
          <w:b/>
          <w:bCs/>
          <w:color w:val="000000"/>
          <w:kern w:val="0"/>
          <w:lang w:eastAsia="de-DE"/>
          <w14:ligatures w14:val="none"/>
        </w:rPr>
      </w:pPr>
      <w:r w:rsidRPr="003F3368">
        <w:rPr>
          <w:rFonts w:ascii="Arial" w:eastAsia="Times New Roman" w:hAnsi="Arial" w:cs="Arial"/>
          <w:b/>
          <w:bCs/>
          <w:color w:val="000000"/>
          <w:kern w:val="0"/>
          <w:lang w:eastAsia="de-DE"/>
          <w14:ligatures w14:val="none"/>
        </w:rPr>
        <w:t>The ultimate Idea was to create a single language with Esperanto. The ultimate payment idea is to create a single source of decentralized payment with a secure and trusted layer</w:t>
      </w:r>
    </w:p>
    <w:p w14:paraId="49CE382E"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66EF56F7"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133F8D27"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6BFBA5B0"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7D3C414A"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19683BE6" w14:textId="77777777" w:rsidR="008C7B1D" w:rsidRPr="003F3368" w:rsidRDefault="008C7B1D">
      <w:pPr>
        <w:rPr>
          <w:rFonts w:ascii="Arial" w:eastAsia="Times New Roman" w:hAnsi="Arial" w:cs="Arial"/>
          <w:b/>
          <w:bCs/>
          <w:color w:val="000000"/>
          <w:kern w:val="0"/>
          <w:sz w:val="32"/>
          <w:szCs w:val="32"/>
          <w:lang w:eastAsia="de-DE"/>
          <w14:ligatures w14:val="none"/>
        </w:rPr>
      </w:pPr>
    </w:p>
    <w:p w14:paraId="418AEA0B" w14:textId="77777777" w:rsidR="008C7B1D" w:rsidRPr="003F3368" w:rsidRDefault="008C7B1D">
      <w:pPr>
        <w:rPr>
          <w:rFonts w:ascii="Arial" w:eastAsia="Times New Roman" w:hAnsi="Arial" w:cs="Arial"/>
          <w:b/>
          <w:bCs/>
          <w:color w:val="000000"/>
          <w:kern w:val="0"/>
          <w:sz w:val="32"/>
          <w:szCs w:val="32"/>
          <w:lang w:eastAsia="de-DE"/>
          <w14:ligatures w14:val="none"/>
        </w:rPr>
      </w:pPr>
      <w:r w:rsidRPr="003F3368">
        <w:rPr>
          <w:rFonts w:ascii="Arial" w:eastAsia="Times New Roman" w:hAnsi="Arial" w:cs="Arial"/>
          <w:b/>
          <w:bCs/>
          <w:color w:val="000000"/>
          <w:kern w:val="0"/>
          <w:sz w:val="32"/>
          <w:szCs w:val="32"/>
          <w:lang w:eastAsia="de-DE"/>
          <w14:ligatures w14:val="none"/>
        </w:rPr>
        <w:br w:type="page"/>
      </w:r>
    </w:p>
    <w:p w14:paraId="09DED06D" w14:textId="77777777" w:rsidR="003F3368" w:rsidRPr="003F3368" w:rsidRDefault="003F3368" w:rsidP="003F3368">
      <w:pPr>
        <w:spacing w:before="100" w:beforeAutospacing="1" w:after="100" w:afterAutospacing="1" w:line="240" w:lineRule="auto"/>
        <w:outlineLvl w:val="1"/>
        <w:rPr>
          <w:rFonts w:ascii="Arial" w:eastAsia="Times New Roman" w:hAnsi="Arial" w:cs="Arial"/>
          <w:b/>
          <w:bCs/>
          <w:kern w:val="0"/>
          <w:sz w:val="36"/>
          <w:szCs w:val="36"/>
          <w:lang w:eastAsia="de-DE"/>
          <w14:ligatures w14:val="none"/>
        </w:rPr>
      </w:pPr>
      <w:r w:rsidRPr="003F3368">
        <w:rPr>
          <w:rFonts w:ascii="Arial" w:eastAsia="Times New Roman" w:hAnsi="Arial" w:cs="Arial"/>
          <w:b/>
          <w:bCs/>
          <w:kern w:val="0"/>
          <w:sz w:val="36"/>
          <w:szCs w:val="36"/>
          <w:lang w:eastAsia="de-DE"/>
          <w14:ligatures w14:val="none"/>
        </w:rPr>
        <w:lastRenderedPageBreak/>
        <w:t>Abstract</w:t>
      </w:r>
    </w:p>
    <w:p w14:paraId="43EE9B2C" w14:textId="49B34963"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Esperanto is a rules</w:t>
      </w:r>
      <w:r w:rsidRPr="003F3368">
        <w:rPr>
          <w:rFonts w:ascii="Arial" w:eastAsia="Times New Roman" w:hAnsi="Arial" w:cs="Arial"/>
          <w:kern w:val="0"/>
          <w:lang w:eastAsia="de-DE"/>
          <w14:ligatures w14:val="none"/>
        </w:rPr>
        <w:noBreakHyphen/>
        <w:t>based, asset</w:t>
      </w:r>
      <w:r w:rsidRPr="003F3368">
        <w:rPr>
          <w:rFonts w:ascii="Arial" w:eastAsia="Times New Roman" w:hAnsi="Arial" w:cs="Arial"/>
          <w:kern w:val="0"/>
          <w:lang w:eastAsia="de-DE"/>
          <w14:ligatures w14:val="none"/>
        </w:rPr>
        <w:noBreakHyphen/>
        <w:t>referenced digital unit designed to track a diversified basket of global real</w:t>
      </w:r>
      <w:r w:rsidRPr="003F3368">
        <w:rPr>
          <w:rFonts w:ascii="Arial" w:eastAsia="Times New Roman" w:hAnsi="Arial" w:cs="Arial"/>
          <w:kern w:val="0"/>
          <w:lang w:eastAsia="de-DE"/>
          <w14:ligatures w14:val="none"/>
        </w:rPr>
        <w:noBreakHyphen/>
        <w:t xml:space="preserve">economy indicators rather than a single fiat currency. The </w:t>
      </w:r>
      <w:r w:rsidR="00DE1299">
        <w:rPr>
          <w:rFonts w:ascii="Arial" w:eastAsia="Times New Roman" w:hAnsi="Arial" w:cs="Arial"/>
          <w:kern w:val="0"/>
          <w:lang w:eastAsia="de-DE"/>
          <w14:ligatures w14:val="none"/>
        </w:rPr>
        <w:t>ESPERANTO</w:t>
      </w:r>
      <w:r w:rsidRPr="003F3368">
        <w:rPr>
          <w:rFonts w:ascii="Arial" w:eastAsia="Times New Roman" w:hAnsi="Arial" w:cs="Arial"/>
          <w:kern w:val="0"/>
          <w:lang w:eastAsia="de-DE"/>
          <w14:ligatures w14:val="none"/>
        </w:rPr>
        <w:t xml:space="preserve"> reference price </w:t>
      </w:r>
      <m:oMath>
        <m:sSub>
          <m:sSubPr>
            <m:ctrlPr>
              <w:rPr>
                <w:rFonts w:ascii="Cambria Math" w:eastAsia="Times New Roman" w:hAnsi="Cambria Math" w:cs="Arial"/>
                <w:kern w:val="0"/>
                <w:lang w:eastAsia="de-DE"/>
                <w14:ligatures w14:val="none"/>
              </w:rPr>
            </m:ctrlPr>
          </m:sSubPr>
          <m:e>
            <m:r>
              <m:rPr>
                <m:nor/>
              </m:rPr>
              <w:rPr>
                <w:rFonts w:ascii="Arial" w:eastAsia="Times New Roman" w:hAnsi="Arial" w:cs="Arial"/>
                <w:kern w:val="0"/>
                <w:lang w:eastAsia="de-DE"/>
                <w14:ligatures w14:val="none"/>
              </w:rPr>
              <m:t>Price</m:t>
            </m:r>
          </m:e>
          <m:sub>
            <m:r>
              <w:rPr>
                <w:rFonts w:ascii="Cambria Math" w:eastAsia="Times New Roman" w:hAnsi="Cambria Math" w:cs="Arial"/>
                <w:kern w:val="0"/>
                <w:lang w:eastAsia="de-DE"/>
                <w14:ligatures w14:val="none"/>
              </w:rPr>
              <m:t>t</m:t>
            </m:r>
          </m:sub>
        </m:sSub>
      </m:oMath>
      <w:r w:rsidRPr="003F3368">
        <w:rPr>
          <w:rFonts w:ascii="Arial" w:eastAsia="Times New Roman" w:hAnsi="Arial" w:cs="Arial"/>
          <w:kern w:val="0"/>
          <w:lang w:eastAsia="de-DE"/>
          <w14:ligatures w14:val="none"/>
        </w:rPr>
        <w:t xml:space="preserve">follows a Global Purchasing Power &amp; Productivity Index </w:t>
      </w:r>
      <m:oMath>
        <m:sSub>
          <m:sSubPr>
            <m:ctrlPr>
              <w:rPr>
                <w:rFonts w:ascii="Cambria Math" w:eastAsia="Times New Roman" w:hAnsi="Cambria Math" w:cs="Arial"/>
                <w:kern w:val="0"/>
                <w:lang w:eastAsia="de-DE"/>
                <w14:ligatures w14:val="none"/>
              </w:rPr>
            </m:ctrlPr>
          </m:sSubPr>
          <m:e>
            <m:acc>
              <m:accPr>
                <m:chr m:val="̃"/>
                <m:ctrlPr>
                  <w:rPr>
                    <w:rFonts w:ascii="Cambria Math" w:eastAsia="Times New Roman" w:hAnsi="Cambria Math" w:cs="Arial"/>
                    <w:kern w:val="0"/>
                    <w:lang w:eastAsia="de-DE"/>
                    <w14:ligatures w14:val="none"/>
                  </w:rPr>
                </m:ctrlPr>
              </m:accPr>
              <m:e>
                <m:r>
                  <w:rPr>
                    <w:rFonts w:ascii="Cambria Math" w:eastAsia="Times New Roman" w:hAnsi="Cambria Math" w:cs="Arial"/>
                    <w:kern w:val="0"/>
                    <w:lang w:eastAsia="de-DE"/>
                    <w14:ligatures w14:val="none"/>
                  </w:rPr>
                  <m:t>I</m:t>
                </m:r>
              </m:e>
            </m:acc>
          </m:e>
          <m:sub>
            <m:r>
              <w:rPr>
                <w:rFonts w:ascii="Cambria Math" w:eastAsia="Times New Roman" w:hAnsi="Cambria Math" w:cs="Arial"/>
                <w:kern w:val="0"/>
                <w:lang w:eastAsia="de-DE"/>
                <w14:ligatures w14:val="none"/>
              </w:rPr>
              <m:t>t</m:t>
            </m:r>
          </m:sub>
        </m:sSub>
      </m:oMath>
      <w:r w:rsidRPr="003F3368">
        <w:rPr>
          <w:rFonts w:ascii="Arial" w:eastAsia="Times New Roman" w:hAnsi="Arial" w:cs="Arial"/>
          <w:kern w:val="0"/>
          <w:lang w:eastAsia="de-DE"/>
          <w14:ligatures w14:val="none"/>
        </w:rPr>
        <w:t>that blends global CPIs, a multi</w:t>
      </w:r>
      <w:r w:rsidRPr="003F3368">
        <w:rPr>
          <w:rFonts w:ascii="Arial" w:eastAsia="Times New Roman" w:hAnsi="Arial" w:cs="Arial"/>
          <w:kern w:val="0"/>
          <w:lang w:eastAsia="de-DE"/>
          <w14:ligatures w14:val="none"/>
        </w:rPr>
        <w:noBreakHyphen/>
        <w:t>currency FX basket, commodity inputs, labor</w:t>
      </w:r>
      <w:r w:rsidRPr="003F3368">
        <w:rPr>
          <w:rFonts w:ascii="Arial" w:eastAsia="Times New Roman" w:hAnsi="Arial" w:cs="Arial"/>
          <w:kern w:val="0"/>
          <w:lang w:eastAsia="de-DE"/>
          <w14:ligatures w14:val="none"/>
        </w:rPr>
        <w:noBreakHyphen/>
        <w:t>productivity trends, and a damped crypto</w:t>
      </w:r>
      <w:r w:rsidRPr="003F3368">
        <w:rPr>
          <w:rFonts w:ascii="Arial" w:eastAsia="Times New Roman" w:hAnsi="Arial" w:cs="Arial"/>
          <w:kern w:val="0"/>
          <w:lang w:eastAsia="de-DE"/>
          <w14:ligatures w14:val="none"/>
        </w:rPr>
        <w:noBreakHyphen/>
        <w:t>market factor. Stability is achieved through conservative index weights, regime</w:t>
      </w:r>
      <w:r w:rsidRPr="003F3368">
        <w:rPr>
          <w:rFonts w:ascii="Arial" w:eastAsia="Times New Roman" w:hAnsi="Arial" w:cs="Arial"/>
          <w:kern w:val="0"/>
          <w:lang w:eastAsia="de-DE"/>
          <w14:ligatures w14:val="none"/>
        </w:rPr>
        <w:noBreakHyphen/>
        <w:t xml:space="preserve">aware smoothing, circuit breakers, and transparent governance. </w:t>
      </w:r>
      <w:r w:rsidR="00DE1299">
        <w:rPr>
          <w:rFonts w:ascii="Arial" w:eastAsia="Times New Roman" w:hAnsi="Arial" w:cs="Arial"/>
          <w:kern w:val="0"/>
          <w:lang w:eastAsia="de-DE"/>
          <w14:ligatures w14:val="none"/>
        </w:rPr>
        <w:t>ESPERANTO</w:t>
      </w:r>
      <w:r w:rsidRPr="003F3368">
        <w:rPr>
          <w:rFonts w:ascii="Arial" w:eastAsia="Times New Roman" w:hAnsi="Arial" w:cs="Arial"/>
          <w:kern w:val="0"/>
          <w:lang w:eastAsia="de-DE"/>
          <w14:ligatures w14:val="none"/>
        </w:rPr>
        <w:t xml:space="preserve"> targets low drift relative to global purchasing power while avoiding single</w:t>
      </w:r>
      <w:r w:rsidRPr="003F3368">
        <w:rPr>
          <w:rFonts w:ascii="Arial" w:eastAsia="Times New Roman" w:hAnsi="Arial" w:cs="Arial"/>
          <w:kern w:val="0"/>
          <w:lang w:eastAsia="de-DE"/>
          <w14:ligatures w14:val="none"/>
        </w:rPr>
        <w:noBreakHyphen/>
        <w:t>currency dependence.</w:t>
      </w:r>
    </w:p>
    <w:p w14:paraId="69104229" w14:textId="77777777" w:rsidR="003F3368" w:rsidRPr="003F3368" w:rsidRDefault="003F3368" w:rsidP="003F3368">
      <w:pPr>
        <w:spacing w:before="100" w:beforeAutospacing="1" w:after="100" w:afterAutospacing="1" w:line="240" w:lineRule="auto"/>
        <w:outlineLvl w:val="1"/>
        <w:rPr>
          <w:rFonts w:ascii="Arial" w:eastAsia="Times New Roman" w:hAnsi="Arial" w:cs="Arial"/>
          <w:b/>
          <w:bCs/>
          <w:kern w:val="0"/>
          <w:sz w:val="36"/>
          <w:szCs w:val="36"/>
          <w:lang w:eastAsia="de-DE"/>
          <w14:ligatures w14:val="none"/>
        </w:rPr>
      </w:pPr>
      <w:r w:rsidRPr="003F3368">
        <w:rPr>
          <w:rFonts w:ascii="Arial" w:eastAsia="Times New Roman" w:hAnsi="Arial" w:cs="Arial"/>
          <w:b/>
          <w:bCs/>
          <w:kern w:val="0"/>
          <w:sz w:val="36"/>
          <w:szCs w:val="36"/>
          <w:lang w:eastAsia="de-DE"/>
          <w14:ligatures w14:val="none"/>
        </w:rPr>
        <w:t>1. Motivation &amp; Design Goals</w:t>
      </w:r>
    </w:p>
    <w:p w14:paraId="2FC70759" w14:textId="77777777" w:rsidR="003F3368" w:rsidRPr="003F3368" w:rsidRDefault="003F3368" w:rsidP="003F3368">
      <w:pPr>
        <w:numPr>
          <w:ilvl w:val="0"/>
          <w:numId w:val="5"/>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Global purchasing power:</w:t>
      </w:r>
      <w:r w:rsidRPr="003F3368">
        <w:rPr>
          <w:rFonts w:ascii="Arial" w:eastAsia="Times New Roman" w:hAnsi="Arial" w:cs="Arial"/>
          <w:kern w:val="0"/>
          <w:lang w:eastAsia="de-DE"/>
          <w14:ligatures w14:val="none"/>
        </w:rPr>
        <w:t xml:space="preserve"> Reduce single</w:t>
      </w:r>
      <w:r w:rsidRPr="003F3368">
        <w:rPr>
          <w:rFonts w:ascii="Arial" w:eastAsia="Times New Roman" w:hAnsi="Arial" w:cs="Arial"/>
          <w:kern w:val="0"/>
          <w:lang w:eastAsia="de-DE"/>
          <w14:ligatures w14:val="none"/>
        </w:rPr>
        <w:noBreakHyphen/>
        <w:t>currency exposure (e.g., USD) by anchoring to a broad basket of macro indicators.</w:t>
      </w:r>
    </w:p>
    <w:p w14:paraId="01719CC1" w14:textId="77777777" w:rsidR="003F3368" w:rsidRPr="003F3368" w:rsidRDefault="003F3368" w:rsidP="003F3368">
      <w:pPr>
        <w:numPr>
          <w:ilvl w:val="0"/>
          <w:numId w:val="5"/>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Transparency &amp; rule</w:t>
      </w:r>
      <w:r w:rsidRPr="003F3368">
        <w:rPr>
          <w:rFonts w:ascii="Arial" w:eastAsia="Times New Roman" w:hAnsi="Arial" w:cs="Arial"/>
          <w:b/>
          <w:bCs/>
          <w:kern w:val="0"/>
          <w:lang w:eastAsia="de-DE"/>
          <w14:ligatures w14:val="none"/>
        </w:rPr>
        <w:noBreakHyphen/>
        <w:t>set:</w:t>
      </w:r>
      <w:r w:rsidRPr="003F3368">
        <w:rPr>
          <w:rFonts w:ascii="Arial" w:eastAsia="Times New Roman" w:hAnsi="Arial" w:cs="Arial"/>
          <w:kern w:val="0"/>
          <w:lang w:eastAsia="de-DE"/>
          <w14:ligatures w14:val="none"/>
        </w:rPr>
        <w:t xml:space="preserve"> Deterministic formulas, public parameters, and auditable inputs.</w:t>
      </w:r>
    </w:p>
    <w:p w14:paraId="7E974D29" w14:textId="77777777" w:rsidR="003F3368" w:rsidRPr="003F3368" w:rsidRDefault="003F3368" w:rsidP="003F3368">
      <w:pPr>
        <w:numPr>
          <w:ilvl w:val="0"/>
          <w:numId w:val="5"/>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Safety first:</w:t>
      </w:r>
      <w:r w:rsidRPr="003F3368">
        <w:rPr>
          <w:rFonts w:ascii="Arial" w:eastAsia="Times New Roman" w:hAnsi="Arial" w:cs="Arial"/>
          <w:kern w:val="0"/>
          <w:lang w:eastAsia="de-DE"/>
          <w14:ligatures w14:val="none"/>
        </w:rPr>
        <w:t xml:space="preserve"> Conservative volatility targeting, hard caps, and fail</w:t>
      </w:r>
      <w:r w:rsidRPr="003F3368">
        <w:rPr>
          <w:rFonts w:ascii="Arial" w:eastAsia="Times New Roman" w:hAnsi="Arial" w:cs="Arial"/>
          <w:kern w:val="0"/>
          <w:lang w:eastAsia="de-DE"/>
          <w14:ligatures w14:val="none"/>
        </w:rPr>
        <w:noBreakHyphen/>
        <w:t>safe mechanisms.</w:t>
      </w:r>
    </w:p>
    <w:p w14:paraId="0D780ED1" w14:textId="77777777" w:rsidR="003F3368" w:rsidRPr="003F3368" w:rsidRDefault="003F3368" w:rsidP="003F3368">
      <w:pPr>
        <w:numPr>
          <w:ilvl w:val="0"/>
          <w:numId w:val="5"/>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Regulatory alignment (EU focus):</w:t>
      </w:r>
      <w:r w:rsidRPr="003F3368">
        <w:rPr>
          <w:rFonts w:ascii="Arial" w:eastAsia="Times New Roman" w:hAnsi="Arial" w:cs="Arial"/>
          <w:kern w:val="0"/>
          <w:lang w:eastAsia="de-DE"/>
          <w14:ligatures w14:val="none"/>
        </w:rPr>
        <w:t xml:space="preserve"> Designed to fit within </w:t>
      </w:r>
      <w:r w:rsidRPr="003F3368">
        <w:rPr>
          <w:rFonts w:ascii="Arial" w:eastAsia="Times New Roman" w:hAnsi="Arial" w:cs="Arial"/>
          <w:b/>
          <w:bCs/>
          <w:kern w:val="0"/>
          <w:lang w:eastAsia="de-DE"/>
          <w14:ligatures w14:val="none"/>
        </w:rPr>
        <w:t>MiCAR</w:t>
      </w:r>
      <w:r w:rsidRPr="003F3368">
        <w:rPr>
          <w:rFonts w:ascii="Arial" w:eastAsia="Times New Roman" w:hAnsi="Arial" w:cs="Arial"/>
          <w:kern w:val="0"/>
          <w:lang w:eastAsia="de-DE"/>
          <w14:ligatures w14:val="none"/>
        </w:rPr>
        <w:t xml:space="preserve"> as an </w:t>
      </w:r>
      <w:r w:rsidRPr="003F3368">
        <w:rPr>
          <w:rFonts w:ascii="Arial" w:eastAsia="Times New Roman" w:hAnsi="Arial" w:cs="Arial"/>
          <w:b/>
          <w:bCs/>
          <w:kern w:val="0"/>
          <w:lang w:eastAsia="de-DE"/>
          <w14:ligatures w14:val="none"/>
        </w:rPr>
        <w:t>Asset</w:t>
      </w:r>
      <w:r w:rsidRPr="003F3368">
        <w:rPr>
          <w:rFonts w:ascii="Arial" w:eastAsia="Times New Roman" w:hAnsi="Arial" w:cs="Arial"/>
          <w:b/>
          <w:bCs/>
          <w:kern w:val="0"/>
          <w:lang w:eastAsia="de-DE"/>
          <w14:ligatures w14:val="none"/>
        </w:rPr>
        <w:noBreakHyphen/>
        <w:t>Referenced Token (ART)</w:t>
      </w:r>
      <w:r w:rsidRPr="003F3368">
        <w:rPr>
          <w:rFonts w:ascii="Arial" w:eastAsia="Times New Roman" w:hAnsi="Arial" w:cs="Arial"/>
          <w:kern w:val="0"/>
          <w:lang w:eastAsia="de-DE"/>
          <w14:ligatures w14:val="none"/>
        </w:rPr>
        <w:t xml:space="preserve"> framework (not legal advice). Emphasis on segregation of functions, robust reserves, audit, and clear disclosures.</w:t>
      </w:r>
    </w:p>
    <w:p w14:paraId="490D6846" w14:textId="5F90D770" w:rsidR="003F3368" w:rsidRPr="003F3368" w:rsidRDefault="003F3368" w:rsidP="003F3368">
      <w:pPr>
        <w:spacing w:after="0" w:line="240" w:lineRule="auto"/>
        <w:rPr>
          <w:rFonts w:ascii="Arial" w:eastAsia="Times New Roman" w:hAnsi="Arial" w:cs="Arial"/>
          <w:kern w:val="0"/>
          <w:lang w:eastAsia="de-DE"/>
          <w14:ligatures w14:val="none"/>
        </w:rPr>
      </w:pPr>
    </w:p>
    <w:p w14:paraId="20F46575" w14:textId="400349D9" w:rsidR="003F3368" w:rsidRPr="003F3368" w:rsidRDefault="003F3368" w:rsidP="003F3368">
      <w:pPr>
        <w:spacing w:before="100" w:beforeAutospacing="1" w:after="100" w:afterAutospacing="1" w:line="240" w:lineRule="auto"/>
        <w:outlineLvl w:val="1"/>
        <w:rPr>
          <w:rFonts w:ascii="Arial" w:eastAsia="Times New Roman" w:hAnsi="Arial" w:cs="Arial"/>
          <w:b/>
          <w:bCs/>
          <w:kern w:val="0"/>
          <w:sz w:val="36"/>
          <w:szCs w:val="36"/>
          <w:lang w:eastAsia="de-DE"/>
          <w14:ligatures w14:val="none"/>
        </w:rPr>
      </w:pPr>
      <w:r w:rsidRPr="003F3368">
        <w:rPr>
          <w:rFonts w:ascii="Arial" w:eastAsia="Times New Roman" w:hAnsi="Arial" w:cs="Arial"/>
          <w:b/>
          <w:bCs/>
          <w:kern w:val="0"/>
          <w:sz w:val="36"/>
          <w:szCs w:val="36"/>
          <w:lang w:eastAsia="de-DE"/>
          <w14:ligatures w14:val="none"/>
        </w:rPr>
        <w:t>2. Index Definition (</w:t>
      </w:r>
      <w:r w:rsidR="00DE1299">
        <w:rPr>
          <w:rFonts w:ascii="Arial" w:eastAsia="Times New Roman" w:hAnsi="Arial" w:cs="Arial"/>
          <w:b/>
          <w:bCs/>
          <w:kern w:val="0"/>
          <w:sz w:val="36"/>
          <w:szCs w:val="36"/>
          <w:lang w:eastAsia="de-DE"/>
          <w14:ligatures w14:val="none"/>
        </w:rPr>
        <w:t>ESPERANTO</w:t>
      </w:r>
      <w:r w:rsidRPr="003F3368">
        <w:rPr>
          <w:rFonts w:ascii="Arial" w:eastAsia="Times New Roman" w:hAnsi="Arial" w:cs="Arial"/>
          <w:b/>
          <w:bCs/>
          <w:kern w:val="0"/>
          <w:sz w:val="36"/>
          <w:szCs w:val="36"/>
          <w:lang w:eastAsia="de-DE"/>
          <w14:ligatures w14:val="none"/>
        </w:rPr>
        <w:t xml:space="preserve"> Reference Index)</w:t>
      </w:r>
    </w:p>
    <w:p w14:paraId="5AE4FCB7"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 xml:space="preserve">We define a composite index </w:t>
      </w:r>
      <m:oMath>
        <m:sSub>
          <m:sSubPr>
            <m:ctrlPr>
              <w:rPr>
                <w:rFonts w:ascii="Cambria Math" w:eastAsia="Times New Roman" w:hAnsi="Cambria Math" w:cs="Arial"/>
                <w:kern w:val="0"/>
                <w:lang w:eastAsia="de-DE"/>
                <w14:ligatures w14:val="none"/>
              </w:rPr>
            </m:ctrlPr>
          </m:sSubPr>
          <m:e>
            <m:r>
              <w:rPr>
                <w:rFonts w:ascii="Cambria Math" w:eastAsia="Times New Roman" w:hAnsi="Cambria Math" w:cs="Arial"/>
                <w:kern w:val="0"/>
                <w:lang w:eastAsia="de-DE"/>
                <w14:ligatures w14:val="none"/>
              </w:rPr>
              <m:t>I</m:t>
            </m:r>
          </m:e>
          <m:sub>
            <m:r>
              <w:rPr>
                <w:rFonts w:ascii="Cambria Math" w:eastAsia="Times New Roman" w:hAnsi="Cambria Math" w:cs="Arial"/>
                <w:kern w:val="0"/>
                <w:lang w:eastAsia="de-DE"/>
                <w14:ligatures w14:val="none"/>
              </w:rPr>
              <m:t>t</m:t>
            </m:r>
          </m:sub>
        </m:sSub>
      </m:oMath>
      <w:r w:rsidRPr="003F3368">
        <w:rPr>
          <w:rFonts w:ascii="Arial" w:eastAsia="Times New Roman" w:hAnsi="Arial" w:cs="Arial"/>
          <w:kern w:val="0"/>
          <w:lang w:eastAsia="de-DE"/>
          <w14:ligatures w14:val="none"/>
        </w:rPr>
        <w:t xml:space="preserve">as the product of five pillars: price levels </w:t>
      </w:r>
      <m:oMath>
        <m:sSub>
          <m:sSubPr>
            <m:ctrlPr>
              <w:rPr>
                <w:rFonts w:ascii="Cambria Math" w:eastAsia="Times New Roman" w:hAnsi="Cambria Math" w:cs="Arial"/>
                <w:kern w:val="0"/>
                <w:lang w:eastAsia="de-DE"/>
                <w14:ligatures w14:val="none"/>
              </w:rPr>
            </m:ctrlPr>
          </m:sSubPr>
          <m:e>
            <m:r>
              <w:rPr>
                <w:rFonts w:ascii="Cambria Math" w:eastAsia="Times New Roman" w:hAnsi="Cambria Math" w:cs="Arial"/>
                <w:kern w:val="0"/>
                <w:lang w:eastAsia="de-DE"/>
                <w14:ligatures w14:val="none"/>
              </w:rPr>
              <m:t>P</m:t>
            </m:r>
          </m:e>
          <m:sub>
            <m:r>
              <w:rPr>
                <w:rFonts w:ascii="Cambria Math" w:eastAsia="Times New Roman" w:hAnsi="Cambria Math" w:cs="Arial"/>
                <w:kern w:val="0"/>
                <w:lang w:eastAsia="de-DE"/>
                <w14:ligatures w14:val="none"/>
              </w:rPr>
              <m:t>t</m:t>
            </m:r>
          </m:sub>
        </m:sSub>
      </m:oMath>
      <w:r w:rsidRPr="003F3368">
        <w:rPr>
          <w:rFonts w:ascii="Arial" w:eastAsia="Times New Roman" w:hAnsi="Arial" w:cs="Arial"/>
          <w:kern w:val="0"/>
          <w:lang w:eastAsia="de-DE"/>
          <w14:ligatures w14:val="none"/>
        </w:rPr>
        <w:t xml:space="preserve">, FX basket </w:t>
      </w:r>
      <m:oMath>
        <m:sSub>
          <m:sSubPr>
            <m:ctrlPr>
              <w:rPr>
                <w:rFonts w:ascii="Cambria Math" w:eastAsia="Times New Roman" w:hAnsi="Cambria Math" w:cs="Arial"/>
                <w:kern w:val="0"/>
                <w:lang w:eastAsia="de-DE"/>
                <w14:ligatures w14:val="none"/>
              </w:rPr>
            </m:ctrlPr>
          </m:sSubPr>
          <m:e>
            <m:r>
              <w:rPr>
                <w:rFonts w:ascii="Cambria Math" w:eastAsia="Times New Roman" w:hAnsi="Cambria Math" w:cs="Arial"/>
                <w:kern w:val="0"/>
                <w:lang w:eastAsia="de-DE"/>
                <w14:ligatures w14:val="none"/>
              </w:rPr>
              <m:t>F</m:t>
            </m:r>
          </m:e>
          <m:sub>
            <m:r>
              <w:rPr>
                <w:rFonts w:ascii="Cambria Math" w:eastAsia="Times New Roman" w:hAnsi="Cambria Math" w:cs="Arial"/>
                <w:kern w:val="0"/>
                <w:lang w:eastAsia="de-DE"/>
                <w14:ligatures w14:val="none"/>
              </w:rPr>
              <m:t>t</m:t>
            </m:r>
          </m:sub>
        </m:sSub>
      </m:oMath>
      <w:r w:rsidRPr="003F3368">
        <w:rPr>
          <w:rFonts w:ascii="Arial" w:eastAsia="Times New Roman" w:hAnsi="Arial" w:cs="Arial"/>
          <w:kern w:val="0"/>
          <w:lang w:eastAsia="de-DE"/>
          <w14:ligatures w14:val="none"/>
        </w:rPr>
        <w:t xml:space="preserve">, commodity mix </w:t>
      </w:r>
      <m:oMath>
        <m:sSub>
          <m:sSubPr>
            <m:ctrlPr>
              <w:rPr>
                <w:rFonts w:ascii="Cambria Math" w:eastAsia="Times New Roman" w:hAnsi="Cambria Math" w:cs="Arial"/>
                <w:kern w:val="0"/>
                <w:lang w:eastAsia="de-DE"/>
                <w14:ligatures w14:val="none"/>
              </w:rPr>
            </m:ctrlPr>
          </m:sSubPr>
          <m:e>
            <m:r>
              <w:rPr>
                <w:rFonts w:ascii="Cambria Math" w:eastAsia="Times New Roman" w:hAnsi="Cambria Math" w:cs="Arial"/>
                <w:kern w:val="0"/>
                <w:lang w:eastAsia="de-DE"/>
                <w14:ligatures w14:val="none"/>
              </w:rPr>
              <m:t>C</m:t>
            </m:r>
          </m:e>
          <m:sub>
            <m:r>
              <w:rPr>
                <w:rFonts w:ascii="Cambria Math" w:eastAsia="Times New Roman" w:hAnsi="Cambria Math" w:cs="Arial"/>
                <w:kern w:val="0"/>
                <w:lang w:eastAsia="de-DE"/>
                <w14:ligatures w14:val="none"/>
              </w:rPr>
              <m:t>t</m:t>
            </m:r>
          </m:sub>
        </m:sSub>
      </m:oMath>
      <w:r w:rsidRPr="003F3368">
        <w:rPr>
          <w:rFonts w:ascii="Arial" w:eastAsia="Times New Roman" w:hAnsi="Arial" w:cs="Arial"/>
          <w:kern w:val="0"/>
          <w:lang w:eastAsia="de-DE"/>
          <w14:ligatures w14:val="none"/>
        </w:rPr>
        <w:t xml:space="preserve">, productivity term </w:t>
      </w:r>
      <m:oMath>
        <m:sSub>
          <m:sSubPr>
            <m:ctrlPr>
              <w:rPr>
                <w:rFonts w:ascii="Cambria Math" w:eastAsia="Times New Roman" w:hAnsi="Cambria Math" w:cs="Arial"/>
                <w:kern w:val="0"/>
                <w:lang w:eastAsia="de-DE"/>
                <w14:ligatures w14:val="none"/>
              </w:rPr>
            </m:ctrlPr>
          </m:sSubPr>
          <m:e>
            <m:r>
              <w:rPr>
                <w:rFonts w:ascii="Cambria Math" w:eastAsia="Times New Roman" w:hAnsi="Cambria Math" w:cs="Arial"/>
                <w:kern w:val="0"/>
                <w:lang w:eastAsia="de-DE"/>
                <w14:ligatures w14:val="none"/>
              </w:rPr>
              <m:t>R</m:t>
            </m:r>
          </m:e>
          <m:sub>
            <m:r>
              <w:rPr>
                <w:rFonts w:ascii="Cambria Math" w:eastAsia="Times New Roman" w:hAnsi="Cambria Math" w:cs="Arial"/>
                <w:kern w:val="0"/>
                <w:lang w:eastAsia="de-DE"/>
                <w14:ligatures w14:val="none"/>
              </w:rPr>
              <m:t>t</m:t>
            </m:r>
          </m:sub>
        </m:sSub>
      </m:oMath>
      <w:r w:rsidRPr="003F3368">
        <w:rPr>
          <w:rFonts w:ascii="Arial" w:eastAsia="Times New Roman" w:hAnsi="Arial" w:cs="Arial"/>
          <w:kern w:val="0"/>
          <w:lang w:eastAsia="de-DE"/>
          <w14:ligatures w14:val="none"/>
        </w:rPr>
        <w:t xml:space="preserve">, and a damped crypto factor </w:t>
      </w:r>
      <m:oMath>
        <m:sSub>
          <m:sSubPr>
            <m:ctrlPr>
              <w:rPr>
                <w:rFonts w:ascii="Cambria Math" w:eastAsia="Times New Roman" w:hAnsi="Cambria Math" w:cs="Arial"/>
                <w:kern w:val="0"/>
                <w:lang w:eastAsia="de-DE"/>
                <w14:ligatures w14:val="none"/>
              </w:rPr>
            </m:ctrlPr>
          </m:sSubPr>
          <m:e>
            <m:r>
              <w:rPr>
                <w:rFonts w:ascii="Cambria Math" w:eastAsia="Times New Roman" w:hAnsi="Cambria Math" w:cs="Arial"/>
                <w:kern w:val="0"/>
                <w:lang w:eastAsia="de-DE"/>
                <w14:ligatures w14:val="none"/>
              </w:rPr>
              <m:t>K</m:t>
            </m:r>
          </m:e>
          <m:sub>
            <m:r>
              <w:rPr>
                <w:rFonts w:ascii="Cambria Math" w:eastAsia="Times New Roman" w:hAnsi="Cambria Math" w:cs="Arial"/>
                <w:kern w:val="0"/>
                <w:lang w:eastAsia="de-DE"/>
                <w14:ligatures w14:val="none"/>
              </w:rPr>
              <m:t>t</m:t>
            </m:r>
          </m:sub>
        </m:sSub>
      </m:oMath>
      <w:r w:rsidRPr="003F3368">
        <w:rPr>
          <w:rFonts w:ascii="Arial" w:eastAsia="Times New Roman" w:hAnsi="Arial" w:cs="Arial"/>
          <w:kern w:val="0"/>
          <w:lang w:eastAsia="de-DE"/>
          <w14:ligatures w14:val="none"/>
        </w:rPr>
        <w:t>.</w:t>
      </w:r>
    </w:p>
    <w:p w14:paraId="3F3EA95B" w14:textId="77777777" w:rsidR="003F3368" w:rsidRPr="003F3368" w:rsidRDefault="003F3368">
      <w:pPr>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br w:type="page"/>
      </w:r>
    </w:p>
    <w:p w14:paraId="1DBFCFB3" w14:textId="52A5D73A"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lastRenderedPageBreak/>
        <w:t>2.1 Core Formula</w:t>
      </w:r>
    </w:p>
    <w:p w14:paraId="24D6FD40" w14:textId="5B6B6209" w:rsidR="003F3368" w:rsidRPr="003F3368" w:rsidRDefault="003F3368" w:rsidP="003F3368">
      <w:pPr>
        <w:spacing w:before="100" w:beforeAutospacing="1" w:after="100" w:afterAutospacing="1" w:line="240" w:lineRule="auto"/>
        <w:outlineLvl w:val="0"/>
        <w:rPr>
          <w:rFonts w:ascii="Arial" w:eastAsia="Times New Roman" w:hAnsi="Arial" w:cs="Arial"/>
          <w:b/>
          <w:bCs/>
          <w:kern w:val="36"/>
          <w:sz w:val="48"/>
          <w:szCs w:val="48"/>
          <w:lang w:eastAsia="de-DE"/>
          <w14:ligatures w14:val="none"/>
        </w:rPr>
      </w:pPr>
      <w:r w:rsidRPr="003F3368">
        <w:rPr>
          <w:rFonts w:ascii="Arial" w:eastAsia="Times New Roman" w:hAnsi="Arial" w:cs="Arial"/>
          <w:b/>
          <w:bCs/>
          <w:kern w:val="36"/>
          <w:sz w:val="48"/>
          <w:szCs w:val="48"/>
          <w:lang w:eastAsia="de-DE"/>
          <w14:ligatures w14:val="none"/>
        </w:rPr>
        <w:t>Global Real</w:t>
      </w:r>
      <w:r w:rsidRPr="003F3368">
        <w:rPr>
          <w:rFonts w:ascii="Arial" w:eastAsia="Times New Roman" w:hAnsi="Arial" w:cs="Arial"/>
          <w:b/>
          <w:bCs/>
          <w:kern w:val="36"/>
          <w:sz w:val="48"/>
          <w:szCs w:val="48"/>
          <w:lang w:eastAsia="de-DE"/>
          <w14:ligatures w14:val="none"/>
        </w:rPr>
        <w:noBreakHyphen/>
        <w:t>Value Stablecoin (</w:t>
      </w:r>
      <w:r w:rsidR="00DE1299">
        <w:rPr>
          <w:rFonts w:ascii="Arial" w:eastAsia="Times New Roman" w:hAnsi="Arial" w:cs="Arial"/>
          <w:b/>
          <w:bCs/>
          <w:kern w:val="36"/>
          <w:sz w:val="48"/>
          <w:szCs w:val="48"/>
          <w:lang w:eastAsia="de-DE"/>
          <w14:ligatures w14:val="none"/>
        </w:rPr>
        <w:t>ESPERANTO</w:t>
      </w:r>
      <w:r w:rsidRPr="003F3368">
        <w:rPr>
          <w:rFonts w:ascii="Arial" w:eastAsia="Times New Roman" w:hAnsi="Arial" w:cs="Arial"/>
          <w:b/>
          <w:bCs/>
          <w:kern w:val="36"/>
          <w:sz w:val="48"/>
          <w:szCs w:val="48"/>
          <w:lang w:eastAsia="de-DE"/>
          <w14:ligatures w14:val="none"/>
        </w:rPr>
        <w:t>)</w:t>
      </w:r>
    </w:p>
    <w:p w14:paraId="66BE445C" w14:textId="79E59736"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Version:</w:t>
      </w:r>
      <w:r w:rsidRPr="003F3368">
        <w:rPr>
          <w:rFonts w:ascii="Arial" w:eastAsia="Times New Roman" w:hAnsi="Arial" w:cs="Arial"/>
          <w:kern w:val="0"/>
          <w:lang w:eastAsia="de-DE"/>
          <w14:ligatures w14:val="none"/>
        </w:rPr>
        <w:t xml:space="preserve"> 0.1 (Draft)</w:t>
      </w:r>
      <w:r w:rsidRPr="003F3368">
        <w:rPr>
          <w:rFonts w:ascii="Arial" w:eastAsia="Times New Roman" w:hAnsi="Arial" w:cs="Arial"/>
          <w:kern w:val="0"/>
          <w:lang w:eastAsia="de-DE"/>
          <w14:ligatures w14:val="none"/>
        </w:rPr>
        <w:br/>
      </w:r>
      <w:r w:rsidRPr="003F3368">
        <w:rPr>
          <w:rFonts w:ascii="Arial" w:eastAsia="Times New Roman" w:hAnsi="Arial" w:cs="Arial"/>
          <w:b/>
          <w:bCs/>
          <w:kern w:val="0"/>
          <w:lang w:eastAsia="de-DE"/>
          <w14:ligatures w14:val="none"/>
        </w:rPr>
        <w:t>Date:</w:t>
      </w:r>
      <w:r w:rsidRPr="003F3368">
        <w:rPr>
          <w:rFonts w:ascii="Arial" w:eastAsia="Times New Roman" w:hAnsi="Arial" w:cs="Arial"/>
          <w:kern w:val="0"/>
          <w:lang w:eastAsia="de-DE"/>
          <w14:ligatures w14:val="none"/>
        </w:rPr>
        <w:t xml:space="preserve"> 2025</w:t>
      </w:r>
      <w:r w:rsidRPr="003F3368">
        <w:rPr>
          <w:rFonts w:ascii="Arial" w:eastAsia="Times New Roman" w:hAnsi="Arial" w:cs="Arial"/>
          <w:kern w:val="0"/>
          <w:lang w:eastAsia="de-DE"/>
          <w14:ligatures w14:val="none"/>
        </w:rPr>
        <w:noBreakHyphen/>
      </w:r>
      <w:r w:rsidR="00DE1299">
        <w:rPr>
          <w:rFonts w:ascii="Arial" w:eastAsia="Times New Roman" w:hAnsi="Arial" w:cs="Arial"/>
          <w:kern w:val="0"/>
          <w:lang w:eastAsia="de-DE"/>
          <w14:ligatures w14:val="none"/>
        </w:rPr>
        <w:t>10_14</w:t>
      </w:r>
      <w:r w:rsidRPr="003F3368">
        <w:rPr>
          <w:rFonts w:ascii="Arial" w:eastAsia="Times New Roman" w:hAnsi="Arial" w:cs="Arial"/>
          <w:kern w:val="0"/>
          <w:lang w:eastAsia="de-DE"/>
          <w14:ligatures w14:val="none"/>
        </w:rPr>
        <w:br/>
      </w:r>
      <w:r w:rsidRPr="003F3368">
        <w:rPr>
          <w:rFonts w:ascii="Arial" w:eastAsia="Times New Roman" w:hAnsi="Arial" w:cs="Arial"/>
          <w:b/>
          <w:bCs/>
          <w:kern w:val="0"/>
          <w:lang w:eastAsia="de-DE"/>
          <w14:ligatures w14:val="none"/>
        </w:rPr>
        <w:t>Author:</w:t>
      </w:r>
      <w:r w:rsidRPr="003F3368">
        <w:rPr>
          <w:rFonts w:ascii="Arial" w:eastAsia="Times New Roman" w:hAnsi="Arial" w:cs="Arial"/>
          <w:kern w:val="0"/>
          <w:lang w:eastAsia="de-DE"/>
          <w14:ligatures w14:val="none"/>
        </w:rPr>
        <w:t xml:space="preserve"> </w:t>
      </w:r>
      <w:r w:rsidR="00DE1299">
        <w:rPr>
          <w:rFonts w:ascii="Arial" w:eastAsia="Times New Roman" w:hAnsi="Arial" w:cs="Arial"/>
          <w:kern w:val="0"/>
          <w:lang w:eastAsia="de-DE"/>
          <w14:ligatures w14:val="none"/>
        </w:rPr>
        <w:t>CDMP</w:t>
      </w:r>
    </w:p>
    <w:p w14:paraId="48314FA4" w14:textId="78987B36" w:rsidR="003F3368" w:rsidRPr="003F3368" w:rsidRDefault="003F3368" w:rsidP="00DE1299">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Abstract</w:t>
      </w:r>
    </w:p>
    <w:p w14:paraId="26C91B40" w14:textId="10984FD2" w:rsidR="003F3368" w:rsidRPr="003F3368" w:rsidRDefault="00DE1299" w:rsidP="003F3368">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ESPERANTO</w:t>
      </w:r>
      <w:r w:rsidR="003F3368" w:rsidRPr="003F3368">
        <w:rPr>
          <w:rFonts w:ascii="Arial" w:eastAsia="Times New Roman" w:hAnsi="Arial" w:cs="Arial"/>
          <w:kern w:val="0"/>
          <w:lang w:eastAsia="de-DE"/>
          <w14:ligatures w14:val="none"/>
        </w:rPr>
        <w:t xml:space="preserve"> is a rules</w:t>
      </w:r>
      <w:r w:rsidR="003F3368" w:rsidRPr="003F3368">
        <w:rPr>
          <w:rFonts w:ascii="Arial" w:eastAsia="Times New Roman" w:hAnsi="Arial" w:cs="Arial"/>
          <w:kern w:val="0"/>
          <w:lang w:eastAsia="de-DE"/>
          <w14:ligatures w14:val="none"/>
        </w:rPr>
        <w:noBreakHyphen/>
        <w:t>based, asset</w:t>
      </w:r>
      <w:r w:rsidR="003F3368" w:rsidRPr="003F3368">
        <w:rPr>
          <w:rFonts w:ascii="Arial" w:eastAsia="Times New Roman" w:hAnsi="Arial" w:cs="Arial"/>
          <w:kern w:val="0"/>
          <w:lang w:eastAsia="de-DE"/>
          <w14:ligatures w14:val="none"/>
        </w:rPr>
        <w:noBreakHyphen/>
        <w:t>referenced digital unit designed to track a diversified basket of global real</w:t>
      </w:r>
      <w:r w:rsidR="003F3368" w:rsidRPr="003F3368">
        <w:rPr>
          <w:rFonts w:ascii="Arial" w:eastAsia="Times New Roman" w:hAnsi="Arial" w:cs="Arial"/>
          <w:kern w:val="0"/>
          <w:lang w:eastAsia="de-DE"/>
          <w14:ligatures w14:val="none"/>
        </w:rPr>
        <w:noBreakHyphen/>
        <w:t xml:space="preserve">economy indicators rather than a single fiat currency. The </w:t>
      </w:r>
      <w:r>
        <w:rPr>
          <w:rFonts w:ascii="Arial" w:eastAsia="Times New Roman" w:hAnsi="Arial" w:cs="Arial"/>
          <w:kern w:val="0"/>
          <w:lang w:eastAsia="de-DE"/>
          <w14:ligatures w14:val="none"/>
        </w:rPr>
        <w:t>ESPERANTO</w:t>
      </w:r>
      <w:r w:rsidR="003F3368" w:rsidRPr="003F3368">
        <w:rPr>
          <w:rFonts w:ascii="Arial" w:eastAsia="Times New Roman" w:hAnsi="Arial" w:cs="Arial"/>
          <w:kern w:val="0"/>
          <w:lang w:eastAsia="de-DE"/>
          <w14:ligatures w14:val="none"/>
        </w:rPr>
        <w:t xml:space="preserve"> reference price (\text{Price}_t) follows a Global Purchasing Power &amp; Productivity Index (\tilde I_t) that blends global CPIs, a multi</w:t>
      </w:r>
      <w:r w:rsidR="003F3368" w:rsidRPr="003F3368">
        <w:rPr>
          <w:rFonts w:ascii="Arial" w:eastAsia="Times New Roman" w:hAnsi="Arial" w:cs="Arial"/>
          <w:kern w:val="0"/>
          <w:lang w:eastAsia="de-DE"/>
          <w14:ligatures w14:val="none"/>
        </w:rPr>
        <w:noBreakHyphen/>
        <w:t>currency FX basket, commodity inputs, labor</w:t>
      </w:r>
      <w:r w:rsidR="003F3368" w:rsidRPr="003F3368">
        <w:rPr>
          <w:rFonts w:ascii="Arial" w:eastAsia="Times New Roman" w:hAnsi="Arial" w:cs="Arial"/>
          <w:kern w:val="0"/>
          <w:lang w:eastAsia="de-DE"/>
          <w14:ligatures w14:val="none"/>
        </w:rPr>
        <w:noBreakHyphen/>
        <w:t>productivity trends, and a damped crypto</w:t>
      </w:r>
      <w:r w:rsidR="003F3368" w:rsidRPr="003F3368">
        <w:rPr>
          <w:rFonts w:ascii="Arial" w:eastAsia="Times New Roman" w:hAnsi="Arial" w:cs="Arial"/>
          <w:kern w:val="0"/>
          <w:lang w:eastAsia="de-DE"/>
          <w14:ligatures w14:val="none"/>
        </w:rPr>
        <w:noBreakHyphen/>
        <w:t>market factor. Stability is achieved through conservative index weights, regime</w:t>
      </w:r>
      <w:r w:rsidR="003F3368" w:rsidRPr="003F3368">
        <w:rPr>
          <w:rFonts w:ascii="Arial" w:eastAsia="Times New Roman" w:hAnsi="Arial" w:cs="Arial"/>
          <w:kern w:val="0"/>
          <w:lang w:eastAsia="de-DE"/>
          <w14:ligatures w14:val="none"/>
        </w:rPr>
        <w:noBreakHyphen/>
        <w:t xml:space="preserve">aware smoothing, circuit breakers, and transparent governance. </w:t>
      </w:r>
      <w:r>
        <w:rPr>
          <w:rFonts w:ascii="Arial" w:eastAsia="Times New Roman" w:hAnsi="Arial" w:cs="Arial"/>
          <w:kern w:val="0"/>
          <w:lang w:eastAsia="de-DE"/>
          <w14:ligatures w14:val="none"/>
        </w:rPr>
        <w:t>ESPERANTO</w:t>
      </w:r>
      <w:r w:rsidR="003F3368" w:rsidRPr="003F3368">
        <w:rPr>
          <w:rFonts w:ascii="Arial" w:eastAsia="Times New Roman" w:hAnsi="Arial" w:cs="Arial"/>
          <w:kern w:val="0"/>
          <w:lang w:eastAsia="de-DE"/>
          <w14:ligatures w14:val="none"/>
        </w:rPr>
        <w:t xml:space="preserve"> targets low drift relative to global purchasing power while avoiding single</w:t>
      </w:r>
      <w:r w:rsidR="003F3368" w:rsidRPr="003F3368">
        <w:rPr>
          <w:rFonts w:ascii="Arial" w:eastAsia="Times New Roman" w:hAnsi="Arial" w:cs="Arial"/>
          <w:kern w:val="0"/>
          <w:lang w:eastAsia="de-DE"/>
          <w14:ligatures w14:val="none"/>
        </w:rPr>
        <w:noBreakHyphen/>
        <w:t>currency dependence.</w:t>
      </w:r>
    </w:p>
    <w:p w14:paraId="5488756E" w14:textId="50B2CE33" w:rsidR="003F3368" w:rsidRPr="003F3368" w:rsidRDefault="003D48CE" w:rsidP="003D48CE">
      <w:pPr>
        <w:spacing w:after="0" w:line="240" w:lineRule="auto"/>
        <w:rPr>
          <w:rFonts w:ascii="Arial" w:eastAsia="Times New Roman" w:hAnsi="Arial" w:cs="Arial"/>
          <w:kern w:val="0"/>
          <w:lang w:eastAsia="de-DE"/>
          <w14:ligatures w14:val="none"/>
        </w:rPr>
      </w:pPr>
      <w:r>
        <w:rPr>
          <w:rFonts w:ascii="Arial" w:eastAsia="Times New Roman" w:hAnsi="Arial" w:cs="Arial"/>
          <w:b/>
          <w:bCs/>
          <w:kern w:val="0"/>
          <w:sz w:val="36"/>
          <w:szCs w:val="36"/>
          <w:lang w:eastAsia="de-DE"/>
          <w14:ligatures w14:val="none"/>
        </w:rPr>
        <w:br/>
      </w:r>
      <w:r w:rsidR="003F3368" w:rsidRPr="003F3368">
        <w:rPr>
          <w:rFonts w:ascii="Arial" w:eastAsia="Times New Roman" w:hAnsi="Arial" w:cs="Arial"/>
          <w:b/>
          <w:bCs/>
          <w:kern w:val="0"/>
          <w:sz w:val="36"/>
          <w:szCs w:val="36"/>
          <w:lang w:eastAsia="de-DE"/>
          <w14:ligatures w14:val="none"/>
        </w:rPr>
        <w:t>1. Motivation &amp; Design Goals</w:t>
      </w:r>
    </w:p>
    <w:p w14:paraId="120DD7B4" w14:textId="77777777" w:rsidR="003F3368" w:rsidRPr="003F3368" w:rsidRDefault="003F3368" w:rsidP="003F3368">
      <w:pPr>
        <w:numPr>
          <w:ilvl w:val="0"/>
          <w:numId w:val="6"/>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Global purchasing power:</w:t>
      </w:r>
      <w:r w:rsidRPr="003F3368">
        <w:rPr>
          <w:rFonts w:ascii="Arial" w:eastAsia="Times New Roman" w:hAnsi="Arial" w:cs="Arial"/>
          <w:kern w:val="0"/>
          <w:lang w:eastAsia="de-DE"/>
          <w14:ligatures w14:val="none"/>
        </w:rPr>
        <w:t xml:space="preserve"> Reduce single</w:t>
      </w:r>
      <w:r w:rsidRPr="003F3368">
        <w:rPr>
          <w:rFonts w:ascii="Arial" w:eastAsia="Times New Roman" w:hAnsi="Arial" w:cs="Arial"/>
          <w:kern w:val="0"/>
          <w:lang w:eastAsia="de-DE"/>
          <w14:ligatures w14:val="none"/>
        </w:rPr>
        <w:noBreakHyphen/>
        <w:t>currency exposure (e.g., USD) by anchoring to a broad basket of macro indicators.</w:t>
      </w:r>
    </w:p>
    <w:p w14:paraId="3818C698" w14:textId="77777777" w:rsidR="003F3368" w:rsidRPr="003F3368" w:rsidRDefault="003F3368" w:rsidP="003F3368">
      <w:pPr>
        <w:numPr>
          <w:ilvl w:val="0"/>
          <w:numId w:val="6"/>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Transparency &amp; rule</w:t>
      </w:r>
      <w:r w:rsidRPr="003F3368">
        <w:rPr>
          <w:rFonts w:ascii="Arial" w:eastAsia="Times New Roman" w:hAnsi="Arial" w:cs="Arial"/>
          <w:b/>
          <w:bCs/>
          <w:kern w:val="0"/>
          <w:lang w:eastAsia="de-DE"/>
          <w14:ligatures w14:val="none"/>
        </w:rPr>
        <w:noBreakHyphen/>
        <w:t>set:</w:t>
      </w:r>
      <w:r w:rsidRPr="003F3368">
        <w:rPr>
          <w:rFonts w:ascii="Arial" w:eastAsia="Times New Roman" w:hAnsi="Arial" w:cs="Arial"/>
          <w:kern w:val="0"/>
          <w:lang w:eastAsia="de-DE"/>
          <w14:ligatures w14:val="none"/>
        </w:rPr>
        <w:t xml:space="preserve"> Deterministic formulas, public parameters, and auditable inputs.</w:t>
      </w:r>
    </w:p>
    <w:p w14:paraId="29878385" w14:textId="77777777" w:rsidR="003F3368" w:rsidRPr="003F3368" w:rsidRDefault="003F3368" w:rsidP="003F3368">
      <w:pPr>
        <w:numPr>
          <w:ilvl w:val="0"/>
          <w:numId w:val="6"/>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Safety first:</w:t>
      </w:r>
      <w:r w:rsidRPr="003F3368">
        <w:rPr>
          <w:rFonts w:ascii="Arial" w:eastAsia="Times New Roman" w:hAnsi="Arial" w:cs="Arial"/>
          <w:kern w:val="0"/>
          <w:lang w:eastAsia="de-DE"/>
          <w14:ligatures w14:val="none"/>
        </w:rPr>
        <w:t xml:space="preserve"> Conservative volatility targeting, hard caps, and fail</w:t>
      </w:r>
      <w:r w:rsidRPr="003F3368">
        <w:rPr>
          <w:rFonts w:ascii="Arial" w:eastAsia="Times New Roman" w:hAnsi="Arial" w:cs="Arial"/>
          <w:kern w:val="0"/>
          <w:lang w:eastAsia="de-DE"/>
          <w14:ligatures w14:val="none"/>
        </w:rPr>
        <w:noBreakHyphen/>
        <w:t>safe mechanisms.</w:t>
      </w:r>
    </w:p>
    <w:p w14:paraId="4ECD5809" w14:textId="77777777" w:rsidR="003F3368" w:rsidRPr="003F3368" w:rsidRDefault="003F3368" w:rsidP="003F3368">
      <w:pPr>
        <w:numPr>
          <w:ilvl w:val="0"/>
          <w:numId w:val="6"/>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Regulatory alignment (EU focus):</w:t>
      </w:r>
      <w:r w:rsidRPr="003F3368">
        <w:rPr>
          <w:rFonts w:ascii="Arial" w:eastAsia="Times New Roman" w:hAnsi="Arial" w:cs="Arial"/>
          <w:kern w:val="0"/>
          <w:lang w:eastAsia="de-DE"/>
          <w14:ligatures w14:val="none"/>
        </w:rPr>
        <w:t xml:space="preserve"> Designed to fit within </w:t>
      </w:r>
      <w:r w:rsidRPr="003F3368">
        <w:rPr>
          <w:rFonts w:ascii="Arial" w:eastAsia="Times New Roman" w:hAnsi="Arial" w:cs="Arial"/>
          <w:b/>
          <w:bCs/>
          <w:kern w:val="0"/>
          <w:lang w:eastAsia="de-DE"/>
          <w14:ligatures w14:val="none"/>
        </w:rPr>
        <w:t>MiCAR</w:t>
      </w:r>
      <w:r w:rsidRPr="003F3368">
        <w:rPr>
          <w:rFonts w:ascii="Arial" w:eastAsia="Times New Roman" w:hAnsi="Arial" w:cs="Arial"/>
          <w:kern w:val="0"/>
          <w:lang w:eastAsia="de-DE"/>
          <w14:ligatures w14:val="none"/>
        </w:rPr>
        <w:t xml:space="preserve"> as an </w:t>
      </w:r>
      <w:r w:rsidRPr="003F3368">
        <w:rPr>
          <w:rFonts w:ascii="Arial" w:eastAsia="Times New Roman" w:hAnsi="Arial" w:cs="Arial"/>
          <w:b/>
          <w:bCs/>
          <w:kern w:val="0"/>
          <w:lang w:eastAsia="de-DE"/>
          <w14:ligatures w14:val="none"/>
        </w:rPr>
        <w:t>Asset</w:t>
      </w:r>
      <w:r w:rsidRPr="003F3368">
        <w:rPr>
          <w:rFonts w:ascii="Arial" w:eastAsia="Times New Roman" w:hAnsi="Arial" w:cs="Arial"/>
          <w:b/>
          <w:bCs/>
          <w:kern w:val="0"/>
          <w:lang w:eastAsia="de-DE"/>
          <w14:ligatures w14:val="none"/>
        </w:rPr>
        <w:noBreakHyphen/>
        <w:t>Referenced Token (ART)</w:t>
      </w:r>
      <w:r w:rsidRPr="003F3368">
        <w:rPr>
          <w:rFonts w:ascii="Arial" w:eastAsia="Times New Roman" w:hAnsi="Arial" w:cs="Arial"/>
          <w:kern w:val="0"/>
          <w:lang w:eastAsia="de-DE"/>
          <w14:ligatures w14:val="none"/>
        </w:rPr>
        <w:t xml:space="preserve"> framework (not legal advice). Emphasis on segregation of functions, robust reserves, audit, and clear disclosures.</w:t>
      </w:r>
    </w:p>
    <w:p w14:paraId="2F0B7FAB" w14:textId="769D526A" w:rsidR="003F3368" w:rsidRPr="003F3368" w:rsidRDefault="003D48CE" w:rsidP="00DE1299">
      <w:pPr>
        <w:spacing w:after="0" w:line="240" w:lineRule="auto"/>
        <w:rPr>
          <w:rFonts w:ascii="Arial" w:eastAsia="Times New Roman" w:hAnsi="Arial" w:cs="Arial"/>
          <w:kern w:val="0"/>
          <w:lang w:eastAsia="de-DE"/>
          <w14:ligatures w14:val="none"/>
        </w:rPr>
      </w:pPr>
      <w:r>
        <w:rPr>
          <w:rFonts w:ascii="Arial" w:eastAsia="Times New Roman" w:hAnsi="Arial" w:cs="Arial"/>
          <w:b/>
          <w:bCs/>
          <w:kern w:val="0"/>
          <w:sz w:val="36"/>
          <w:szCs w:val="36"/>
          <w:lang w:eastAsia="de-DE"/>
          <w14:ligatures w14:val="none"/>
        </w:rPr>
        <w:br/>
      </w:r>
      <w:r w:rsidR="003F3368" w:rsidRPr="003F3368">
        <w:rPr>
          <w:rFonts w:ascii="Arial" w:eastAsia="Times New Roman" w:hAnsi="Arial" w:cs="Arial"/>
          <w:b/>
          <w:bCs/>
          <w:kern w:val="0"/>
          <w:sz w:val="36"/>
          <w:szCs w:val="36"/>
          <w:lang w:eastAsia="de-DE"/>
          <w14:ligatures w14:val="none"/>
        </w:rPr>
        <w:t>2. Index Definition (</w:t>
      </w:r>
      <w:r w:rsidR="00DE1299">
        <w:rPr>
          <w:rFonts w:ascii="Arial" w:eastAsia="Times New Roman" w:hAnsi="Arial" w:cs="Arial"/>
          <w:b/>
          <w:bCs/>
          <w:kern w:val="0"/>
          <w:sz w:val="36"/>
          <w:szCs w:val="36"/>
          <w:lang w:eastAsia="de-DE"/>
          <w14:ligatures w14:val="none"/>
        </w:rPr>
        <w:t>ESPERANTO</w:t>
      </w:r>
      <w:r w:rsidR="003F3368" w:rsidRPr="003F3368">
        <w:rPr>
          <w:rFonts w:ascii="Arial" w:eastAsia="Times New Roman" w:hAnsi="Arial" w:cs="Arial"/>
          <w:b/>
          <w:bCs/>
          <w:kern w:val="0"/>
          <w:sz w:val="36"/>
          <w:szCs w:val="36"/>
          <w:lang w:eastAsia="de-DE"/>
          <w14:ligatures w14:val="none"/>
        </w:rPr>
        <w:t xml:space="preserve"> Reference Index)</w:t>
      </w:r>
    </w:p>
    <w:p w14:paraId="672D941E"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We define a composite index (I_t) as the product of five pillars: price levels (P_t), FX basket (F_t), commodity mix (C_t), productivity term (R_t), and a damped crypto factor (K_t).</w:t>
      </w:r>
    </w:p>
    <w:p w14:paraId="5A982A4C" w14:textId="77777777"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t>2.1 Core Formula</w:t>
      </w:r>
    </w:p>
    <w:p w14:paraId="1A9B98ED"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w:t>
      </w:r>
      <w:r w:rsidRPr="003F3368">
        <w:rPr>
          <w:rFonts w:ascii="Arial" w:eastAsia="Times New Roman" w:hAnsi="Arial" w:cs="Arial"/>
          <w:kern w:val="0"/>
          <w:lang w:eastAsia="de-DE"/>
          <w14:ligatures w14:val="none"/>
        </w:rPr>
        <w:br/>
        <w:t>I_t = I_0; P_t^{\beta}; F_t^{\gamma}; C_t^{\delta}; R_t^{-\varepsilon}; K_t^{\zeta}</w:t>
      </w:r>
      <w:r w:rsidRPr="003F3368">
        <w:rPr>
          <w:rFonts w:ascii="Arial" w:eastAsia="Times New Roman" w:hAnsi="Arial" w:cs="Arial"/>
          <w:kern w:val="0"/>
          <w:lang w:eastAsia="de-DE"/>
          <w14:ligatures w14:val="none"/>
        </w:rPr>
        <w:br/>
        <w:t>\]</w:t>
      </w:r>
    </w:p>
    <w:p w14:paraId="5E46847A" w14:textId="77777777" w:rsidR="003F3368" w:rsidRPr="003F3368" w:rsidRDefault="003F3368" w:rsidP="003F3368">
      <w:pPr>
        <w:numPr>
          <w:ilvl w:val="0"/>
          <w:numId w:val="7"/>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lastRenderedPageBreak/>
        <w:t>Example exponents (sum (\approx 1)): (\beta=0.58), (\gamma=0.10), (\delta=0.15), (\varepsilon=0.15), (\zeta=0.02).</w:t>
      </w:r>
    </w:p>
    <w:p w14:paraId="525527FE" w14:textId="77777777" w:rsidR="003F3368" w:rsidRPr="003F3368" w:rsidRDefault="003F3368" w:rsidP="003F3368">
      <w:pPr>
        <w:numPr>
          <w:ilvl w:val="0"/>
          <w:numId w:val="7"/>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Normalization: (I_0 = 1.00) at launch.</w:t>
      </w:r>
    </w:p>
    <w:p w14:paraId="27EC15CA" w14:textId="77777777"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t>2.2 Components</w:t>
      </w:r>
    </w:p>
    <w:p w14:paraId="270CAA0B"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(a) Global Price Levels,</w:t>
      </w:r>
      <w:r w:rsidRPr="003F3368">
        <w:rPr>
          <w:rFonts w:ascii="Arial" w:eastAsia="Times New Roman" w:hAnsi="Arial" w:cs="Arial"/>
          <w:kern w:val="0"/>
          <w:lang w:eastAsia="de-DE"/>
          <w14:ligatures w14:val="none"/>
        </w:rPr>
        <w:t xml:space="preserve"> CPI</w:t>
      </w:r>
      <w:r w:rsidRPr="003F3368">
        <w:rPr>
          <w:rFonts w:ascii="Arial" w:eastAsia="Times New Roman" w:hAnsi="Arial" w:cs="Arial"/>
          <w:kern w:val="0"/>
          <w:lang w:eastAsia="de-DE"/>
          <w14:ligatures w14:val="none"/>
        </w:rPr>
        <w:noBreakHyphen/>
        <w:t>weighted (geometric mean, PPP GDP weights):</w:t>
      </w:r>
      <w:r w:rsidRPr="003F3368">
        <w:rPr>
          <w:rFonts w:ascii="Arial" w:eastAsia="Times New Roman" w:hAnsi="Arial" w:cs="Arial"/>
          <w:kern w:val="0"/>
          <w:lang w:eastAsia="de-DE"/>
          <w14:ligatures w14:val="none"/>
        </w:rPr>
        <w:br/>
        <w:t>[</w:t>
      </w:r>
      <w:r w:rsidRPr="003F3368">
        <w:rPr>
          <w:rFonts w:ascii="Arial" w:eastAsia="Times New Roman" w:hAnsi="Arial" w:cs="Arial"/>
          <w:kern w:val="0"/>
          <w:lang w:eastAsia="de-DE"/>
          <w14:ligatures w14:val="none"/>
        </w:rPr>
        <w:br/>
        <w:t>P_t = \exp!\Bigg( \sum_{i \in \mathcal{L}} w_i; \ln!\Big(\tfrac{\mathrm{CPI}</w:t>
      </w:r>
      <w:r w:rsidRPr="003F3368">
        <w:rPr>
          <w:rFonts w:ascii="Arial" w:eastAsia="Times New Roman" w:hAnsi="Arial" w:cs="Arial"/>
          <w:i/>
          <w:iCs/>
          <w:kern w:val="0"/>
          <w:lang w:eastAsia="de-DE"/>
          <w14:ligatures w14:val="none"/>
        </w:rPr>
        <w:t>{i,t}}{\mathrm{CPI}</w:t>
      </w:r>
      <w:r w:rsidRPr="003F3368">
        <w:rPr>
          <w:rFonts w:ascii="Arial" w:eastAsia="Times New Roman" w:hAnsi="Arial" w:cs="Arial"/>
          <w:kern w:val="0"/>
          <w:lang w:eastAsia="de-DE"/>
          <w14:ligatures w14:val="none"/>
        </w:rPr>
        <w:t>{i,0}}\Big) \Bigg),\quad w_i=\tfrac{\text{GDP}^{PPP}_i}{\sum_j \text{GDP}^{PPP}_j},; w_i\le 20%.</w:t>
      </w:r>
      <w:r w:rsidRPr="003F3368">
        <w:rPr>
          <w:rFonts w:ascii="Arial" w:eastAsia="Times New Roman" w:hAnsi="Arial" w:cs="Arial"/>
          <w:kern w:val="0"/>
          <w:lang w:eastAsia="de-DE"/>
          <w14:ligatures w14:val="none"/>
        </w:rPr>
        <w:br/>
        <w:t>\]</w:t>
      </w:r>
    </w:p>
    <w:p w14:paraId="2BE442A9"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(b) FX Basket,</w:t>
      </w:r>
      <w:r w:rsidRPr="003F3368">
        <w:rPr>
          <w:rFonts w:ascii="Arial" w:eastAsia="Times New Roman" w:hAnsi="Arial" w:cs="Arial"/>
          <w:kern w:val="0"/>
          <w:lang w:eastAsia="de-DE"/>
          <w14:ligatures w14:val="none"/>
        </w:rPr>
        <w:t xml:space="preserve"> SDR</w:t>
      </w:r>
      <w:r w:rsidRPr="003F3368">
        <w:rPr>
          <w:rFonts w:ascii="Arial" w:eastAsia="Times New Roman" w:hAnsi="Arial" w:cs="Arial"/>
          <w:kern w:val="0"/>
          <w:lang w:eastAsia="de-DE"/>
          <w14:ligatures w14:val="none"/>
        </w:rPr>
        <w:noBreakHyphen/>
        <w:t>like weights by currency (c):</w:t>
      </w:r>
      <w:r w:rsidRPr="003F3368">
        <w:rPr>
          <w:rFonts w:ascii="Arial" w:eastAsia="Times New Roman" w:hAnsi="Arial" w:cs="Arial"/>
          <w:kern w:val="0"/>
          <w:lang w:eastAsia="de-DE"/>
          <w14:ligatures w14:val="none"/>
        </w:rPr>
        <w:br/>
        <w:t>[</w:t>
      </w:r>
      <w:r w:rsidRPr="003F3368">
        <w:rPr>
          <w:rFonts w:ascii="Arial" w:eastAsia="Times New Roman" w:hAnsi="Arial" w:cs="Arial"/>
          <w:kern w:val="0"/>
          <w:lang w:eastAsia="de-DE"/>
          <w14:ligatures w14:val="none"/>
        </w:rPr>
        <w:br/>
        <w:t>F_t = \exp!\Bigg( \sum_{c \in \mathcal{C}} v_c; \ln!\Big(\tfrac{\mathrm{FX}</w:t>
      </w:r>
      <w:r w:rsidRPr="003F3368">
        <w:rPr>
          <w:rFonts w:ascii="Arial" w:eastAsia="Times New Roman" w:hAnsi="Arial" w:cs="Arial"/>
          <w:i/>
          <w:iCs/>
          <w:kern w:val="0"/>
          <w:lang w:eastAsia="de-DE"/>
          <w14:ligatures w14:val="none"/>
        </w:rPr>
        <w:t>{c,t}}{\mathrm{FX}</w:t>
      </w:r>
      <w:r w:rsidRPr="003F3368">
        <w:rPr>
          <w:rFonts w:ascii="Arial" w:eastAsia="Times New Roman" w:hAnsi="Arial" w:cs="Arial"/>
          <w:kern w:val="0"/>
          <w:lang w:eastAsia="de-DE"/>
          <w14:ligatures w14:val="none"/>
        </w:rPr>
        <w:t>{c,0}}\Big) \Bigg),\quad \sum_c v_c=1,; v_c\le 30%.</w:t>
      </w:r>
      <w:r w:rsidRPr="003F3368">
        <w:rPr>
          <w:rFonts w:ascii="Arial" w:eastAsia="Times New Roman" w:hAnsi="Arial" w:cs="Arial"/>
          <w:kern w:val="0"/>
          <w:lang w:eastAsia="de-DE"/>
          <w14:ligatures w14:val="none"/>
        </w:rPr>
        <w:br/>
        <w:t>\]</w:t>
      </w:r>
    </w:p>
    <w:p w14:paraId="6EDE1EFD"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(c) Commodity Mix,</w:t>
      </w:r>
      <w:r w:rsidRPr="003F3368">
        <w:rPr>
          <w:rFonts w:ascii="Arial" w:eastAsia="Times New Roman" w:hAnsi="Arial" w:cs="Arial"/>
          <w:kern w:val="0"/>
          <w:lang w:eastAsia="de-DE"/>
          <w14:ligatures w14:val="none"/>
        </w:rPr>
        <w:t xml:space="preserve"> energy (E), industrial metals (M), agriculture (A):</w:t>
      </w:r>
      <w:r w:rsidRPr="003F3368">
        <w:rPr>
          <w:rFonts w:ascii="Arial" w:eastAsia="Times New Roman" w:hAnsi="Arial" w:cs="Arial"/>
          <w:kern w:val="0"/>
          <w:lang w:eastAsia="de-DE"/>
          <w14:ligatures w14:val="none"/>
        </w:rPr>
        <w:br/>
        <w:t>[</w:t>
      </w:r>
      <w:r w:rsidRPr="003F3368">
        <w:rPr>
          <w:rFonts w:ascii="Arial" w:eastAsia="Times New Roman" w:hAnsi="Arial" w:cs="Arial"/>
          <w:kern w:val="0"/>
          <w:lang w:eastAsia="de-DE"/>
          <w14:ligatures w14:val="none"/>
        </w:rPr>
        <w:br/>
        <w:t>C_t = \Big(\tfrac{E_t}{E_0}\Big)^{a} \Big(\tfrac{M_t}{M_0}\Big)^{b} \Big(\tfrac{A_t}{A_0}\Big)^{c},\quad a+b+c=1.</w:t>
      </w:r>
      <w:r w:rsidRPr="003F3368">
        <w:rPr>
          <w:rFonts w:ascii="Arial" w:eastAsia="Times New Roman" w:hAnsi="Arial" w:cs="Arial"/>
          <w:kern w:val="0"/>
          <w:lang w:eastAsia="de-DE"/>
          <w14:ligatures w14:val="none"/>
        </w:rPr>
        <w:br/>
        <w:t>\]</w:t>
      </w:r>
    </w:p>
    <w:p w14:paraId="5A57C8B1"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(d) Productivity Term,</w:t>
      </w:r>
      <w:r w:rsidRPr="003F3368">
        <w:rPr>
          <w:rFonts w:ascii="Arial" w:eastAsia="Times New Roman" w:hAnsi="Arial" w:cs="Arial"/>
          <w:kern w:val="0"/>
          <w:lang w:eastAsia="de-DE"/>
          <w14:ligatures w14:val="none"/>
        </w:rPr>
        <w:t xml:space="preserve"> real output per hour (geometric mean):</w:t>
      </w:r>
      <w:r w:rsidRPr="003F3368">
        <w:rPr>
          <w:rFonts w:ascii="Arial" w:eastAsia="Times New Roman" w:hAnsi="Arial" w:cs="Arial"/>
          <w:kern w:val="0"/>
          <w:lang w:eastAsia="de-DE"/>
          <w14:ligatures w14:val="none"/>
        </w:rPr>
        <w:br/>
        <w:t>[</w:t>
      </w:r>
      <w:r w:rsidRPr="003F3368">
        <w:rPr>
          <w:rFonts w:ascii="Arial" w:eastAsia="Times New Roman" w:hAnsi="Arial" w:cs="Arial"/>
          <w:kern w:val="0"/>
          <w:lang w:eastAsia="de-DE"/>
          <w14:ligatures w14:val="none"/>
        </w:rPr>
        <w:br/>
        <w:t>R_t = \exp!\Bigg( \sum_{i \in \mathcal{L}} w_i; \ln!\Big(\tfrac{\mathrm{GDP/Hour}</w:t>
      </w:r>
      <w:r w:rsidRPr="003F3368">
        <w:rPr>
          <w:rFonts w:ascii="Arial" w:eastAsia="Times New Roman" w:hAnsi="Arial" w:cs="Arial"/>
          <w:i/>
          <w:iCs/>
          <w:kern w:val="0"/>
          <w:lang w:eastAsia="de-DE"/>
          <w14:ligatures w14:val="none"/>
        </w:rPr>
        <w:t>{i,t}}{\mathrm{GDP/Hour}</w:t>
      </w:r>
      <w:r w:rsidRPr="003F3368">
        <w:rPr>
          <w:rFonts w:ascii="Arial" w:eastAsia="Times New Roman" w:hAnsi="Arial" w:cs="Arial"/>
          <w:kern w:val="0"/>
          <w:lang w:eastAsia="de-DE"/>
          <w14:ligatures w14:val="none"/>
        </w:rPr>
        <w:t>{i,0}}\Big) \Bigg).</w:t>
      </w:r>
      <w:r w:rsidRPr="003F3368">
        <w:rPr>
          <w:rFonts w:ascii="Arial" w:eastAsia="Times New Roman" w:hAnsi="Arial" w:cs="Arial"/>
          <w:kern w:val="0"/>
          <w:lang w:eastAsia="de-DE"/>
          <w14:ligatures w14:val="none"/>
        </w:rPr>
        <w:br/>
        <w:t>\]</w:t>
      </w:r>
    </w:p>
    <w:p w14:paraId="74BB2702"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(e) Crypto Factor (damped),</w:t>
      </w:r>
      <w:r w:rsidRPr="003F3368">
        <w:rPr>
          <w:rFonts w:ascii="Arial" w:eastAsia="Times New Roman" w:hAnsi="Arial" w:cs="Arial"/>
          <w:kern w:val="0"/>
          <w:lang w:eastAsia="de-DE"/>
          <w14:ligatures w14:val="none"/>
        </w:rPr>
        <w:t xml:space="preserve"> ex</w:t>
      </w:r>
      <w:r w:rsidRPr="003F3368">
        <w:rPr>
          <w:rFonts w:ascii="Arial" w:eastAsia="Times New Roman" w:hAnsi="Arial" w:cs="Arial"/>
          <w:kern w:val="0"/>
          <w:lang w:eastAsia="de-DE"/>
          <w14:ligatures w14:val="none"/>
        </w:rPr>
        <w:noBreakHyphen/>
        <w:t>stablecoin market basket:</w:t>
      </w:r>
    </w:p>
    <w:p w14:paraId="4AD46978" w14:textId="77777777" w:rsidR="003F3368" w:rsidRPr="003F3368" w:rsidRDefault="003F3368" w:rsidP="003F3368">
      <w:pPr>
        <w:numPr>
          <w:ilvl w:val="0"/>
          <w:numId w:val="8"/>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Raw crypto index:</w:t>
      </w:r>
      <w:r w:rsidRPr="003F3368">
        <w:rPr>
          <w:rFonts w:ascii="Arial" w:eastAsia="Times New Roman" w:hAnsi="Arial" w:cs="Arial"/>
          <w:kern w:val="0"/>
          <w:lang w:eastAsia="de-DE"/>
          <w14:ligatures w14:val="none"/>
        </w:rPr>
        <w:br/>
        <w:t>[</w:t>
      </w:r>
      <w:r w:rsidRPr="003F3368">
        <w:rPr>
          <w:rFonts w:ascii="Arial" w:eastAsia="Times New Roman" w:hAnsi="Arial" w:cs="Arial"/>
          <w:kern w:val="0"/>
          <w:lang w:eastAsia="de-DE"/>
          <w14:ligatures w14:val="none"/>
        </w:rPr>
        <w:br/>
        <w:t>K^{raw}</w:t>
      </w:r>
      <w:r w:rsidRPr="003F3368">
        <w:rPr>
          <w:rFonts w:ascii="Arial" w:eastAsia="Times New Roman" w:hAnsi="Arial" w:cs="Arial"/>
          <w:i/>
          <w:iCs/>
          <w:kern w:val="0"/>
          <w:lang w:eastAsia="de-DE"/>
          <w14:ligatures w14:val="none"/>
        </w:rPr>
        <w:t>t = \exp!\Bigg( \sum</w:t>
      </w:r>
      <w:r w:rsidRPr="003F3368">
        <w:rPr>
          <w:rFonts w:ascii="Arial" w:eastAsia="Times New Roman" w:hAnsi="Arial" w:cs="Arial"/>
          <w:kern w:val="0"/>
          <w:lang w:eastAsia="de-DE"/>
          <w14:ligatures w14:val="none"/>
        </w:rPr>
        <w:t>{k \in \mathcal{D}} u_k(t); \ln!\Big(\tfrac{P_{k,t}}{P_{k,0}}\Big) \Bigg),\quad u_k \propto \text{free</w:t>
      </w:r>
      <w:r w:rsidRPr="003F3368">
        <w:rPr>
          <w:rFonts w:ascii="Arial" w:eastAsia="Times New Roman" w:hAnsi="Arial" w:cs="Arial"/>
          <w:kern w:val="0"/>
          <w:lang w:eastAsia="de-DE"/>
          <w14:ligatures w14:val="none"/>
        </w:rPr>
        <w:noBreakHyphen/>
        <w:t>float MCap},; 2%\le u_k\le 40%.</w:t>
      </w:r>
      <w:r w:rsidRPr="003F3368">
        <w:rPr>
          <w:rFonts w:ascii="Arial" w:eastAsia="Times New Roman" w:hAnsi="Arial" w:cs="Arial"/>
          <w:kern w:val="0"/>
          <w:lang w:eastAsia="de-DE"/>
          <w14:ligatures w14:val="none"/>
        </w:rPr>
        <w:br/>
        <w:t>\]</w:t>
      </w:r>
    </w:p>
    <w:p w14:paraId="51DEF018" w14:textId="77777777" w:rsidR="003F3368" w:rsidRPr="003F3368" w:rsidRDefault="003F3368" w:rsidP="003F3368">
      <w:pPr>
        <w:numPr>
          <w:ilvl w:val="0"/>
          <w:numId w:val="8"/>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Realized</w:t>
      </w:r>
      <w:r w:rsidRPr="003F3368">
        <w:rPr>
          <w:rFonts w:ascii="Arial" w:eastAsia="Times New Roman" w:hAnsi="Arial" w:cs="Arial"/>
          <w:kern w:val="0"/>
          <w:lang w:eastAsia="de-DE"/>
          <w14:ligatures w14:val="none"/>
        </w:rPr>
        <w:noBreakHyphen/>
        <w:t>vol targeting (EWMA 60d):</w:t>
      </w:r>
      <w:r w:rsidRPr="003F3368">
        <w:rPr>
          <w:rFonts w:ascii="Arial" w:eastAsia="Times New Roman" w:hAnsi="Arial" w:cs="Arial"/>
          <w:kern w:val="0"/>
          <w:lang w:eastAsia="de-DE"/>
          <w14:ligatures w14:val="none"/>
        </w:rPr>
        <w:br/>
        <w:t>[</w:t>
      </w:r>
      <w:r w:rsidRPr="003F3368">
        <w:rPr>
          <w:rFonts w:ascii="Arial" w:eastAsia="Times New Roman" w:hAnsi="Arial" w:cs="Arial"/>
          <w:kern w:val="0"/>
          <w:lang w:eastAsia="de-DE"/>
          <w14:ligatures w14:val="none"/>
        </w:rPr>
        <w:br/>
        <w:t>\eta_t = \min!\Big(1, \tfrac{\sigma^</w:t>
      </w:r>
      <w:r w:rsidRPr="003F3368">
        <w:rPr>
          <w:rFonts w:ascii="Arial" w:eastAsia="Times New Roman" w:hAnsi="Arial" w:cs="Arial"/>
          <w:i/>
          <w:iCs/>
          <w:kern w:val="0"/>
          <w:lang w:eastAsia="de-DE"/>
          <w14:ligatures w14:val="none"/>
        </w:rPr>
        <w:t>}{\sigma_t}\Big),; \sigma^</w:t>
      </w:r>
      <w:r w:rsidRPr="003F3368">
        <w:rPr>
          <w:rFonts w:ascii="Arial" w:eastAsia="Times New Roman" w:hAnsi="Arial" w:cs="Arial"/>
          <w:kern w:val="0"/>
          <w:lang w:eastAsia="de-DE"/>
          <w14:ligatures w14:val="none"/>
        </w:rPr>
        <w:t>=5%\text{ (annualized)};\quad \hat K_t = (K^{raw}_t)^{\eta_t}.</w:t>
      </w:r>
      <w:r w:rsidRPr="003F3368">
        <w:rPr>
          <w:rFonts w:ascii="Arial" w:eastAsia="Times New Roman" w:hAnsi="Arial" w:cs="Arial"/>
          <w:kern w:val="0"/>
          <w:lang w:eastAsia="de-DE"/>
          <w14:ligatures w14:val="none"/>
        </w:rPr>
        <w:br/>
        <w:t>\]</w:t>
      </w:r>
    </w:p>
    <w:p w14:paraId="70AD97D7" w14:textId="77777777" w:rsidR="003F3368" w:rsidRPr="003F3368" w:rsidRDefault="003F3368" w:rsidP="003F3368">
      <w:pPr>
        <w:numPr>
          <w:ilvl w:val="0"/>
          <w:numId w:val="8"/>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High</w:t>
      </w:r>
      <w:r w:rsidRPr="003F3368">
        <w:rPr>
          <w:rFonts w:ascii="Arial" w:eastAsia="Times New Roman" w:hAnsi="Arial" w:cs="Arial"/>
          <w:kern w:val="0"/>
          <w:lang w:eastAsia="de-DE"/>
          <w14:ligatures w14:val="none"/>
        </w:rPr>
        <w:noBreakHyphen/>
        <w:t>inertia smoothing &amp; daily cap:</w:t>
      </w:r>
      <w:r w:rsidRPr="003F3368">
        <w:rPr>
          <w:rFonts w:ascii="Arial" w:eastAsia="Times New Roman" w:hAnsi="Arial" w:cs="Arial"/>
          <w:kern w:val="0"/>
          <w:lang w:eastAsia="de-DE"/>
          <w14:ligatures w14:val="none"/>
        </w:rPr>
        <w:br/>
        <w:t>[</w:t>
      </w:r>
      <w:r w:rsidRPr="003F3368">
        <w:rPr>
          <w:rFonts w:ascii="Arial" w:eastAsia="Times New Roman" w:hAnsi="Arial" w:cs="Arial"/>
          <w:kern w:val="0"/>
          <w:lang w:eastAsia="de-DE"/>
          <w14:ligatures w14:val="none"/>
        </w:rPr>
        <w:br/>
        <w:t>K_t = \lambda_K K_{t-1} + (1-\lambda_K),\hat K_t,; \lambda_K=0.995,; |\Delta\ln K_t|\le 0.002.</w:t>
      </w:r>
      <w:r w:rsidRPr="003F3368">
        <w:rPr>
          <w:rFonts w:ascii="Arial" w:eastAsia="Times New Roman" w:hAnsi="Arial" w:cs="Arial"/>
          <w:kern w:val="0"/>
          <w:lang w:eastAsia="de-DE"/>
          <w14:ligatures w14:val="none"/>
        </w:rPr>
        <w:br/>
        <w:t>\]</w:t>
      </w:r>
    </w:p>
    <w:p w14:paraId="4EA70C1D" w14:textId="77777777" w:rsidR="003F3368" w:rsidRPr="003F3368" w:rsidRDefault="003F3368" w:rsidP="003F3368">
      <w:pPr>
        <w:numPr>
          <w:ilvl w:val="0"/>
          <w:numId w:val="8"/>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lastRenderedPageBreak/>
        <w:t>Regime mute: if 90</w:t>
      </w:r>
      <w:r w:rsidRPr="003F3368">
        <w:rPr>
          <w:rFonts w:ascii="Arial" w:eastAsia="Times New Roman" w:hAnsi="Arial" w:cs="Arial"/>
          <w:kern w:val="0"/>
          <w:lang w:eastAsia="de-DE"/>
          <w14:ligatures w14:val="none"/>
        </w:rPr>
        <w:noBreakHyphen/>
        <w:t>day drawdown &lt; −80% or 90</w:t>
      </w:r>
      <w:r w:rsidRPr="003F3368">
        <w:rPr>
          <w:rFonts w:ascii="Arial" w:eastAsia="Times New Roman" w:hAnsi="Arial" w:cs="Arial"/>
          <w:kern w:val="0"/>
          <w:lang w:eastAsia="de-DE"/>
          <w14:ligatures w14:val="none"/>
        </w:rPr>
        <w:noBreakHyphen/>
        <w:t>day rally &gt; +200%, set (\zeta_t=0) until normalization.</w:t>
      </w:r>
    </w:p>
    <w:p w14:paraId="33A06F86" w14:textId="77777777" w:rsidR="003D48CE" w:rsidRDefault="003D48CE">
      <w:pPr>
        <w:rPr>
          <w:rFonts w:ascii="Arial" w:eastAsia="Times New Roman" w:hAnsi="Arial" w:cs="Arial"/>
          <w:b/>
          <w:bCs/>
          <w:kern w:val="0"/>
          <w:sz w:val="27"/>
          <w:szCs w:val="27"/>
          <w:lang w:eastAsia="de-DE"/>
          <w14:ligatures w14:val="none"/>
        </w:rPr>
      </w:pPr>
      <w:r>
        <w:rPr>
          <w:rFonts w:ascii="Arial" w:eastAsia="Times New Roman" w:hAnsi="Arial" w:cs="Arial"/>
          <w:b/>
          <w:bCs/>
          <w:kern w:val="0"/>
          <w:sz w:val="27"/>
          <w:szCs w:val="27"/>
          <w:lang w:eastAsia="de-DE"/>
          <w14:ligatures w14:val="none"/>
        </w:rPr>
        <w:br w:type="page"/>
      </w:r>
    </w:p>
    <w:p w14:paraId="79889BDC" w14:textId="0C6FAF30"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lastRenderedPageBreak/>
        <w:t>2.3 Price Smoothing (EWMA)</w:t>
      </w:r>
    </w:p>
    <w:p w14:paraId="08D03346"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w:t>
      </w:r>
      <w:r w:rsidRPr="003F3368">
        <w:rPr>
          <w:rFonts w:ascii="Arial" w:eastAsia="Times New Roman" w:hAnsi="Arial" w:cs="Arial"/>
          <w:kern w:val="0"/>
          <w:lang w:eastAsia="de-DE"/>
          <w14:ligatures w14:val="none"/>
        </w:rPr>
        <w:br/>
        <w:t>\tilde I_t = \lambda, \tilde I_{t-1} + (1-\lambda), I_t,\quad \lambda=0.97; \text{(daily)}.</w:t>
      </w:r>
      <w:r w:rsidRPr="003F3368">
        <w:rPr>
          <w:rFonts w:ascii="Arial" w:eastAsia="Times New Roman" w:hAnsi="Arial" w:cs="Arial"/>
          <w:kern w:val="0"/>
          <w:lang w:eastAsia="de-DE"/>
          <w14:ligatures w14:val="none"/>
        </w:rPr>
        <w:br/>
        <w:t>\]</w:t>
      </w:r>
      <w:r w:rsidRPr="003F3368">
        <w:rPr>
          <w:rFonts w:ascii="Arial" w:eastAsia="Times New Roman" w:hAnsi="Arial" w:cs="Arial"/>
          <w:kern w:val="0"/>
          <w:lang w:eastAsia="de-DE"/>
          <w14:ligatures w14:val="none"/>
        </w:rPr>
        <w:br/>
      </w:r>
      <w:r w:rsidRPr="003F3368">
        <w:rPr>
          <w:rFonts w:ascii="Arial" w:eastAsia="Times New Roman" w:hAnsi="Arial" w:cs="Arial"/>
          <w:b/>
          <w:bCs/>
          <w:kern w:val="0"/>
          <w:lang w:eastAsia="de-DE"/>
          <w14:ligatures w14:val="none"/>
        </w:rPr>
        <w:t>Target Price:</w:t>
      </w:r>
      <w:r w:rsidRPr="003F3368">
        <w:rPr>
          <w:rFonts w:ascii="Arial" w:eastAsia="Times New Roman" w:hAnsi="Arial" w:cs="Arial"/>
          <w:kern w:val="0"/>
          <w:lang w:eastAsia="de-DE"/>
          <w14:ligatures w14:val="none"/>
        </w:rPr>
        <w:t xml:space="preserve"> (\text{Price}_t = \tilde I_t).</w:t>
      </w:r>
    </w:p>
    <w:p w14:paraId="0FDB67FA" w14:textId="3872A92C" w:rsidR="003F3368" w:rsidRPr="003F3368" w:rsidRDefault="003F3368" w:rsidP="00DE1299">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3. Parameters &amp; Defaults</w:t>
      </w:r>
    </w:p>
    <w:p w14:paraId="6F30997D" w14:textId="77777777" w:rsidR="003F3368" w:rsidRPr="003F3368" w:rsidRDefault="003F3368" w:rsidP="003F3368">
      <w:pPr>
        <w:numPr>
          <w:ilvl w:val="0"/>
          <w:numId w:val="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Weights:</w:t>
      </w:r>
      <w:r w:rsidRPr="003F3368">
        <w:rPr>
          <w:rFonts w:ascii="Arial" w:eastAsia="Times New Roman" w:hAnsi="Arial" w:cs="Arial"/>
          <w:kern w:val="0"/>
          <w:lang w:eastAsia="de-DE"/>
          <w14:ligatures w14:val="none"/>
        </w:rPr>
        <w:t xml:space="preserve"> Top</w:t>
      </w:r>
      <w:r w:rsidRPr="003F3368">
        <w:rPr>
          <w:rFonts w:ascii="Arial" w:eastAsia="Times New Roman" w:hAnsi="Arial" w:cs="Arial"/>
          <w:kern w:val="0"/>
          <w:lang w:eastAsia="de-DE"/>
          <w14:ligatures w14:val="none"/>
        </w:rPr>
        <w:noBreakHyphen/>
        <w:t>30 economies (PPP GDP) for (w_i); SDR</w:t>
      </w:r>
      <w:r w:rsidRPr="003F3368">
        <w:rPr>
          <w:rFonts w:ascii="Arial" w:eastAsia="Times New Roman" w:hAnsi="Arial" w:cs="Arial"/>
          <w:kern w:val="0"/>
          <w:lang w:eastAsia="de-DE"/>
          <w14:ligatures w14:val="none"/>
        </w:rPr>
        <w:noBreakHyphen/>
        <w:t>like (v_c) (USD 43%, EUR 29%, CNY 12%, JPY 8%, GBP 8%).</w:t>
      </w:r>
    </w:p>
    <w:p w14:paraId="367D4F0A" w14:textId="77777777" w:rsidR="003F3368" w:rsidRPr="003F3368" w:rsidRDefault="003F3368" w:rsidP="003F3368">
      <w:pPr>
        <w:numPr>
          <w:ilvl w:val="0"/>
          <w:numId w:val="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Commodity splits:</w:t>
      </w:r>
      <w:r w:rsidRPr="003F3368">
        <w:rPr>
          <w:rFonts w:ascii="Arial" w:eastAsia="Times New Roman" w:hAnsi="Arial" w:cs="Arial"/>
          <w:kern w:val="0"/>
          <w:lang w:eastAsia="de-DE"/>
          <w14:ligatures w14:val="none"/>
        </w:rPr>
        <w:t xml:space="preserve"> (a=0.4), (b=0.4), (c=0.2).</w:t>
      </w:r>
    </w:p>
    <w:p w14:paraId="004E0B6D" w14:textId="77777777" w:rsidR="003F3368" w:rsidRPr="003F3368" w:rsidRDefault="003F3368" w:rsidP="003F3368">
      <w:pPr>
        <w:numPr>
          <w:ilvl w:val="0"/>
          <w:numId w:val="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Exponents:</w:t>
      </w:r>
      <w:r w:rsidRPr="003F3368">
        <w:rPr>
          <w:rFonts w:ascii="Arial" w:eastAsia="Times New Roman" w:hAnsi="Arial" w:cs="Arial"/>
          <w:kern w:val="0"/>
          <w:lang w:eastAsia="de-DE"/>
          <w14:ligatures w14:val="none"/>
        </w:rPr>
        <w:t xml:space="preserve"> (\beta=0.58,\gamma=0.10,\delta=0.15,\varepsilon=0.15,\zeta=0.02).</w:t>
      </w:r>
    </w:p>
    <w:p w14:paraId="4D191170" w14:textId="77777777" w:rsidR="003F3368" w:rsidRPr="003F3368" w:rsidRDefault="003F3368" w:rsidP="003F3368">
      <w:pPr>
        <w:numPr>
          <w:ilvl w:val="0"/>
          <w:numId w:val="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Rebalancing:</w:t>
      </w:r>
      <w:r w:rsidRPr="003F3368">
        <w:rPr>
          <w:rFonts w:ascii="Arial" w:eastAsia="Times New Roman" w:hAnsi="Arial" w:cs="Arial"/>
          <w:kern w:val="0"/>
          <w:lang w:eastAsia="de-DE"/>
          <w14:ligatures w14:val="none"/>
        </w:rPr>
        <w:t xml:space="preserve"> quarterly for (w_i, v_c, a,b,c); annual caps review.</w:t>
      </w:r>
    </w:p>
    <w:p w14:paraId="55BEE269" w14:textId="77777777" w:rsidR="003F3368" w:rsidRPr="003F3368" w:rsidRDefault="003F3368" w:rsidP="003F3368">
      <w:pPr>
        <w:numPr>
          <w:ilvl w:val="0"/>
          <w:numId w:val="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Data filters:</w:t>
      </w:r>
      <w:r w:rsidRPr="003F3368">
        <w:rPr>
          <w:rFonts w:ascii="Arial" w:eastAsia="Times New Roman" w:hAnsi="Arial" w:cs="Arial"/>
          <w:kern w:val="0"/>
          <w:lang w:eastAsia="de-DE"/>
          <w14:ligatures w14:val="none"/>
        </w:rPr>
        <w:t xml:space="preserve"> outlier clamp at ±3σ; holiday carry</w:t>
      </w:r>
      <w:r w:rsidRPr="003F3368">
        <w:rPr>
          <w:rFonts w:ascii="Arial" w:eastAsia="Times New Roman" w:hAnsi="Arial" w:cs="Arial"/>
          <w:kern w:val="0"/>
          <w:lang w:eastAsia="de-DE"/>
          <w14:ligatures w14:val="none"/>
        </w:rPr>
        <w:noBreakHyphen/>
        <w:t>forward; revision awareness.</w:t>
      </w:r>
    </w:p>
    <w:p w14:paraId="100D4C7D" w14:textId="3008A978" w:rsidR="003F3368" w:rsidRPr="003F3368" w:rsidRDefault="003F3368" w:rsidP="00DE1299">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4. Data, Oracles &amp; Attestations</w:t>
      </w:r>
    </w:p>
    <w:p w14:paraId="693C1F57" w14:textId="77777777" w:rsidR="003F3368" w:rsidRPr="003F3368" w:rsidRDefault="003F3368" w:rsidP="003F3368">
      <w:pPr>
        <w:numPr>
          <w:ilvl w:val="0"/>
          <w:numId w:val="10"/>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Sources (illustrative):</w:t>
      </w:r>
      <w:r w:rsidRPr="003F3368">
        <w:rPr>
          <w:rFonts w:ascii="Arial" w:eastAsia="Times New Roman" w:hAnsi="Arial" w:cs="Arial"/>
          <w:kern w:val="0"/>
          <w:lang w:eastAsia="de-DE"/>
          <w14:ligatures w14:val="none"/>
        </w:rPr>
        <w:t xml:space="preserve"> CPI (OECD/IMF/World Bank/Eurostat/BLS/NBS), GDP/Hour (OECD/World Bank), FX (ECB/BIS/Refinitiv), Commodities (public benchmarks, roll</w:t>
      </w:r>
      <w:r w:rsidRPr="003F3368">
        <w:rPr>
          <w:rFonts w:ascii="Arial" w:eastAsia="Times New Roman" w:hAnsi="Arial" w:cs="Arial"/>
          <w:kern w:val="0"/>
          <w:lang w:eastAsia="de-DE"/>
          <w14:ligatures w14:val="none"/>
        </w:rPr>
        <w:noBreakHyphen/>
        <w:t>adjusted), Crypto (free</w:t>
      </w:r>
      <w:r w:rsidRPr="003F3368">
        <w:rPr>
          <w:rFonts w:ascii="Arial" w:eastAsia="Times New Roman" w:hAnsi="Arial" w:cs="Arial"/>
          <w:kern w:val="0"/>
          <w:lang w:eastAsia="de-DE"/>
          <w14:ligatures w14:val="none"/>
        </w:rPr>
        <w:noBreakHyphen/>
        <w:t>float market caps, robust exchanges).</w:t>
      </w:r>
    </w:p>
    <w:p w14:paraId="428B34D5" w14:textId="77777777" w:rsidR="003F3368" w:rsidRPr="003F3368" w:rsidRDefault="003F3368" w:rsidP="003F3368">
      <w:pPr>
        <w:numPr>
          <w:ilvl w:val="0"/>
          <w:numId w:val="10"/>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Oracle design:</w:t>
      </w:r>
      <w:r w:rsidRPr="003F3368">
        <w:rPr>
          <w:rFonts w:ascii="Arial" w:eastAsia="Times New Roman" w:hAnsi="Arial" w:cs="Arial"/>
          <w:kern w:val="0"/>
          <w:lang w:eastAsia="de-DE"/>
          <w14:ligatures w14:val="none"/>
        </w:rPr>
        <w:t xml:space="preserve"> tri</w:t>
      </w:r>
      <w:r w:rsidRPr="003F3368">
        <w:rPr>
          <w:rFonts w:ascii="Arial" w:eastAsia="Times New Roman" w:hAnsi="Arial" w:cs="Arial"/>
          <w:kern w:val="0"/>
          <w:lang w:eastAsia="de-DE"/>
          <w14:ligatures w14:val="none"/>
        </w:rPr>
        <w:noBreakHyphen/>
        <w:t>party oracle committee (&gt;=2</w:t>
      </w:r>
      <w:r w:rsidRPr="003F3368">
        <w:rPr>
          <w:rFonts w:ascii="Arial" w:eastAsia="Times New Roman" w:hAnsi="Arial" w:cs="Arial"/>
          <w:kern w:val="0"/>
          <w:lang w:eastAsia="de-DE"/>
          <w14:ligatures w14:val="none"/>
        </w:rPr>
        <w:noBreakHyphen/>
        <w:t>of</w:t>
      </w:r>
      <w:r w:rsidRPr="003F3368">
        <w:rPr>
          <w:rFonts w:ascii="Arial" w:eastAsia="Times New Roman" w:hAnsi="Arial" w:cs="Arial"/>
          <w:kern w:val="0"/>
          <w:lang w:eastAsia="de-DE"/>
          <w14:ligatures w14:val="none"/>
        </w:rPr>
        <w:noBreakHyphen/>
        <w:t>3 threshold), medianization, commit</w:t>
      </w:r>
      <w:r w:rsidRPr="003F3368">
        <w:rPr>
          <w:rFonts w:ascii="Arial" w:eastAsia="Times New Roman" w:hAnsi="Arial" w:cs="Arial"/>
          <w:kern w:val="0"/>
          <w:lang w:eastAsia="de-DE"/>
          <w14:ligatures w14:val="none"/>
        </w:rPr>
        <w:noBreakHyphen/>
        <w:t>reveal with time</w:t>
      </w:r>
      <w:r w:rsidRPr="003F3368">
        <w:rPr>
          <w:rFonts w:ascii="Arial" w:eastAsia="Times New Roman" w:hAnsi="Arial" w:cs="Arial"/>
          <w:kern w:val="0"/>
          <w:lang w:eastAsia="de-DE"/>
          <w14:ligatures w14:val="none"/>
        </w:rPr>
        <w:noBreakHyphen/>
        <w:t>locks, and on</w:t>
      </w:r>
      <w:r w:rsidRPr="003F3368">
        <w:rPr>
          <w:rFonts w:ascii="Arial" w:eastAsia="Times New Roman" w:hAnsi="Arial" w:cs="Arial"/>
          <w:kern w:val="0"/>
          <w:lang w:eastAsia="de-DE"/>
          <w14:ligatures w14:val="none"/>
        </w:rPr>
        <w:noBreakHyphen/>
        <w:t>chain proofs of source hashes.</w:t>
      </w:r>
    </w:p>
    <w:p w14:paraId="71769C41" w14:textId="77777777" w:rsidR="003F3368" w:rsidRPr="003F3368" w:rsidRDefault="003F3368" w:rsidP="003F3368">
      <w:pPr>
        <w:numPr>
          <w:ilvl w:val="0"/>
          <w:numId w:val="10"/>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Attestations:</w:t>
      </w:r>
      <w:r w:rsidRPr="003F3368">
        <w:rPr>
          <w:rFonts w:ascii="Arial" w:eastAsia="Times New Roman" w:hAnsi="Arial" w:cs="Arial"/>
          <w:kern w:val="0"/>
          <w:lang w:eastAsia="de-DE"/>
          <w14:ligatures w14:val="none"/>
        </w:rPr>
        <w:t xml:space="preserve"> daily index computation proofs; monthly methodology attestations; quarterly external assurance on data integrity and oracle process.</w:t>
      </w:r>
    </w:p>
    <w:p w14:paraId="5A2032D5" w14:textId="16EDFCCF" w:rsidR="003F3368" w:rsidRPr="003F3368" w:rsidRDefault="003F3368" w:rsidP="00DE1299">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5. Mechanism Design: Issuance, Redemption &amp; Peg Operations</w:t>
      </w:r>
    </w:p>
    <w:p w14:paraId="204AF690" w14:textId="2CE32C2A" w:rsidR="003F3368" w:rsidRPr="003F3368" w:rsidRDefault="003D48CE" w:rsidP="003F3368">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b/>
          <w:bCs/>
          <w:kern w:val="0"/>
          <w:lang w:eastAsia="de-DE"/>
          <w14:ligatures w14:val="none"/>
        </w:rPr>
        <w:br/>
      </w:r>
      <w:r w:rsidR="003F3368" w:rsidRPr="003F3368">
        <w:rPr>
          <w:rFonts w:ascii="Arial" w:eastAsia="Times New Roman" w:hAnsi="Arial" w:cs="Arial"/>
          <w:b/>
          <w:bCs/>
          <w:kern w:val="0"/>
          <w:lang w:eastAsia="de-DE"/>
          <w14:ligatures w14:val="none"/>
        </w:rPr>
        <w:t>Token:</w:t>
      </w:r>
      <w:r w:rsidR="003F3368" w:rsidRPr="003F3368">
        <w:rPr>
          <w:rFonts w:ascii="Arial" w:eastAsia="Times New Roman" w:hAnsi="Arial" w:cs="Arial"/>
          <w:kern w:val="0"/>
          <w:lang w:eastAsia="de-DE"/>
          <w14:ligatures w14:val="none"/>
        </w:rPr>
        <w:t xml:space="preserve"> </w:t>
      </w:r>
      <w:r w:rsidR="00DE1299">
        <w:rPr>
          <w:rFonts w:ascii="Arial" w:eastAsia="Times New Roman" w:hAnsi="Arial" w:cs="Arial"/>
          <w:kern w:val="0"/>
          <w:lang w:eastAsia="de-DE"/>
          <w14:ligatures w14:val="none"/>
        </w:rPr>
        <w:t>ESPERANTO</w:t>
      </w:r>
      <w:r w:rsidR="003F3368" w:rsidRPr="003F3368">
        <w:rPr>
          <w:rFonts w:ascii="Arial" w:eastAsia="Times New Roman" w:hAnsi="Arial" w:cs="Arial"/>
          <w:kern w:val="0"/>
          <w:lang w:eastAsia="de-DE"/>
          <w14:ligatures w14:val="none"/>
        </w:rPr>
        <w:t xml:space="preserve"> (ERC</w:t>
      </w:r>
      <w:r w:rsidR="003F3368" w:rsidRPr="003F3368">
        <w:rPr>
          <w:rFonts w:ascii="Arial" w:eastAsia="Times New Roman" w:hAnsi="Arial" w:cs="Arial"/>
          <w:kern w:val="0"/>
          <w:lang w:eastAsia="de-DE"/>
          <w14:ligatures w14:val="none"/>
        </w:rPr>
        <w:noBreakHyphen/>
        <w:t>20/L2</w:t>
      </w:r>
      <w:r w:rsidR="003F3368" w:rsidRPr="003F3368">
        <w:rPr>
          <w:rFonts w:ascii="Arial" w:eastAsia="Times New Roman" w:hAnsi="Arial" w:cs="Arial"/>
          <w:kern w:val="0"/>
          <w:lang w:eastAsia="de-DE"/>
          <w14:ligatures w14:val="none"/>
        </w:rPr>
        <w:noBreakHyphen/>
        <w:t>ready; chain</w:t>
      </w:r>
      <w:r w:rsidR="003F3368" w:rsidRPr="003F3368">
        <w:rPr>
          <w:rFonts w:ascii="Arial" w:eastAsia="Times New Roman" w:hAnsi="Arial" w:cs="Arial"/>
          <w:kern w:val="0"/>
          <w:lang w:eastAsia="de-DE"/>
          <w14:ligatures w14:val="none"/>
        </w:rPr>
        <w:noBreakHyphen/>
        <w:t>agnostic via canonical bridge).</w:t>
      </w:r>
      <w:r w:rsidR="003F3368" w:rsidRPr="003F3368">
        <w:rPr>
          <w:rFonts w:ascii="Arial" w:eastAsia="Times New Roman" w:hAnsi="Arial" w:cs="Arial"/>
          <w:kern w:val="0"/>
          <w:lang w:eastAsia="de-DE"/>
          <w14:ligatures w14:val="none"/>
        </w:rPr>
        <w:br/>
      </w:r>
      <w:r w:rsidR="003F3368" w:rsidRPr="003F3368">
        <w:rPr>
          <w:rFonts w:ascii="Arial" w:eastAsia="Times New Roman" w:hAnsi="Arial" w:cs="Arial"/>
          <w:b/>
          <w:bCs/>
          <w:kern w:val="0"/>
          <w:lang w:eastAsia="de-DE"/>
          <w14:ligatures w14:val="none"/>
        </w:rPr>
        <w:t>Classification (EU):</w:t>
      </w:r>
      <w:r w:rsidR="003F3368" w:rsidRPr="003F3368">
        <w:rPr>
          <w:rFonts w:ascii="Arial" w:eastAsia="Times New Roman" w:hAnsi="Arial" w:cs="Arial"/>
          <w:kern w:val="0"/>
          <w:lang w:eastAsia="de-DE"/>
          <w14:ligatures w14:val="none"/>
        </w:rPr>
        <w:t xml:space="preserve"> structured as </w:t>
      </w:r>
      <w:r w:rsidR="003F3368" w:rsidRPr="003F3368">
        <w:rPr>
          <w:rFonts w:ascii="Arial" w:eastAsia="Times New Roman" w:hAnsi="Arial" w:cs="Arial"/>
          <w:b/>
          <w:bCs/>
          <w:kern w:val="0"/>
          <w:lang w:eastAsia="de-DE"/>
          <w14:ligatures w14:val="none"/>
        </w:rPr>
        <w:t>ART</w:t>
      </w:r>
      <w:r w:rsidR="003F3368" w:rsidRPr="003F3368">
        <w:rPr>
          <w:rFonts w:ascii="Arial" w:eastAsia="Times New Roman" w:hAnsi="Arial" w:cs="Arial"/>
          <w:kern w:val="0"/>
          <w:lang w:eastAsia="de-DE"/>
          <w14:ligatures w14:val="none"/>
        </w:rPr>
        <w:t xml:space="preserve"> under MiCAR (basket reference); issuer holds high</w:t>
      </w:r>
      <w:r w:rsidR="003F3368" w:rsidRPr="003F3368">
        <w:rPr>
          <w:rFonts w:ascii="Arial" w:eastAsia="Times New Roman" w:hAnsi="Arial" w:cs="Arial"/>
          <w:kern w:val="0"/>
          <w:lang w:eastAsia="de-DE"/>
          <w14:ligatures w14:val="none"/>
        </w:rPr>
        <w:noBreakHyphen/>
        <w:t>quality reserve assets.</w:t>
      </w:r>
    </w:p>
    <w:p w14:paraId="76E1BC57" w14:textId="77777777"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t>5.1 Reserves &amp; Backing Policy</w:t>
      </w:r>
    </w:p>
    <w:p w14:paraId="4D034121" w14:textId="77777777" w:rsidR="003F3368" w:rsidRPr="003F3368" w:rsidRDefault="003F3368" w:rsidP="003F3368">
      <w:pPr>
        <w:numPr>
          <w:ilvl w:val="0"/>
          <w:numId w:val="11"/>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Objective:</w:t>
      </w:r>
      <w:r w:rsidRPr="003F3368">
        <w:rPr>
          <w:rFonts w:ascii="Arial" w:eastAsia="Times New Roman" w:hAnsi="Arial" w:cs="Arial"/>
          <w:kern w:val="0"/>
          <w:lang w:eastAsia="de-DE"/>
          <w14:ligatures w14:val="none"/>
        </w:rPr>
        <w:t xml:space="preserve"> economic resilience rather than a single</w:t>
      </w:r>
      <w:r w:rsidRPr="003F3368">
        <w:rPr>
          <w:rFonts w:ascii="Arial" w:eastAsia="Times New Roman" w:hAnsi="Arial" w:cs="Arial"/>
          <w:kern w:val="0"/>
          <w:lang w:eastAsia="de-DE"/>
          <w14:ligatures w14:val="none"/>
        </w:rPr>
        <w:noBreakHyphen/>
        <w:t>currency 1:1 claim.</w:t>
      </w:r>
    </w:p>
    <w:p w14:paraId="10E65BA5" w14:textId="77777777" w:rsidR="003F3368" w:rsidRPr="003F3368" w:rsidRDefault="003F3368" w:rsidP="003F3368">
      <w:pPr>
        <w:numPr>
          <w:ilvl w:val="0"/>
          <w:numId w:val="11"/>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Eligible reserves:</w:t>
      </w:r>
      <w:r w:rsidRPr="003F3368">
        <w:rPr>
          <w:rFonts w:ascii="Arial" w:eastAsia="Times New Roman" w:hAnsi="Arial" w:cs="Arial"/>
          <w:kern w:val="0"/>
          <w:lang w:eastAsia="de-DE"/>
          <w14:ligatures w14:val="none"/>
        </w:rPr>
        <w:t xml:space="preserve"> short</w:t>
      </w:r>
      <w:r w:rsidRPr="003F3368">
        <w:rPr>
          <w:rFonts w:ascii="Arial" w:eastAsia="Times New Roman" w:hAnsi="Arial" w:cs="Arial"/>
          <w:kern w:val="0"/>
          <w:lang w:eastAsia="de-DE"/>
          <w14:ligatures w14:val="none"/>
        </w:rPr>
        <w:noBreakHyphen/>
        <w:t>dated T</w:t>
      </w:r>
      <w:r w:rsidRPr="003F3368">
        <w:rPr>
          <w:rFonts w:ascii="Arial" w:eastAsia="Times New Roman" w:hAnsi="Arial" w:cs="Arial"/>
          <w:kern w:val="0"/>
          <w:lang w:eastAsia="de-DE"/>
          <w14:ligatures w14:val="none"/>
        </w:rPr>
        <w:noBreakHyphen/>
        <w:t xml:space="preserve">bills in </w:t>
      </w:r>
      <w:r w:rsidRPr="003F3368">
        <w:rPr>
          <w:rFonts w:ascii="Arial" w:eastAsia="Times New Roman" w:hAnsi="Arial" w:cs="Arial"/>
          <w:b/>
          <w:bCs/>
          <w:kern w:val="0"/>
          <w:lang w:eastAsia="de-DE"/>
          <w14:ligatures w14:val="none"/>
        </w:rPr>
        <w:t>major currencies</w:t>
      </w:r>
      <w:r w:rsidRPr="003F3368">
        <w:rPr>
          <w:rFonts w:ascii="Arial" w:eastAsia="Times New Roman" w:hAnsi="Arial" w:cs="Arial"/>
          <w:kern w:val="0"/>
          <w:lang w:eastAsia="de-DE"/>
          <w14:ligatures w14:val="none"/>
        </w:rPr>
        <w:t xml:space="preserve"> (USD/EUR/GBP/JPY/CNY) with WAM &lt; 90d; reverse repo in G7 collateral; central</w:t>
      </w:r>
      <w:r w:rsidRPr="003F3368">
        <w:rPr>
          <w:rFonts w:ascii="Arial" w:eastAsia="Times New Roman" w:hAnsi="Arial" w:cs="Arial"/>
          <w:kern w:val="0"/>
          <w:lang w:eastAsia="de-DE"/>
          <w14:ligatures w14:val="none"/>
        </w:rPr>
        <w:noBreakHyphen/>
        <w:t>bank deposits where accessible; cash at well</w:t>
      </w:r>
      <w:r w:rsidRPr="003F3368">
        <w:rPr>
          <w:rFonts w:ascii="Arial" w:eastAsia="Times New Roman" w:hAnsi="Arial" w:cs="Arial"/>
          <w:kern w:val="0"/>
          <w:lang w:eastAsia="de-DE"/>
          <w14:ligatures w14:val="none"/>
        </w:rPr>
        <w:noBreakHyphen/>
        <w:t>rated banks (exposure caps).</w:t>
      </w:r>
    </w:p>
    <w:p w14:paraId="70567572" w14:textId="77777777" w:rsidR="003F3368" w:rsidRPr="003F3368" w:rsidRDefault="003F3368" w:rsidP="003F3368">
      <w:pPr>
        <w:numPr>
          <w:ilvl w:val="0"/>
          <w:numId w:val="11"/>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Allocation:</w:t>
      </w:r>
      <w:r w:rsidRPr="003F3368">
        <w:rPr>
          <w:rFonts w:ascii="Arial" w:eastAsia="Times New Roman" w:hAnsi="Arial" w:cs="Arial"/>
          <w:kern w:val="0"/>
          <w:lang w:eastAsia="de-DE"/>
          <w14:ligatures w14:val="none"/>
        </w:rPr>
        <w:t xml:space="preserve"> aim to minimize basis vs. index drift; duration &amp; FX hedging overlays to keep tracking error (&lt;0.5% annualized).</w:t>
      </w:r>
    </w:p>
    <w:p w14:paraId="3FE49292" w14:textId="77777777"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t>5.2 Issuance &amp; Redemption</w:t>
      </w:r>
    </w:p>
    <w:p w14:paraId="3ED7C421" w14:textId="77777777" w:rsidR="003F3368" w:rsidRPr="003F3368" w:rsidRDefault="003F3368" w:rsidP="003F3368">
      <w:pPr>
        <w:numPr>
          <w:ilvl w:val="0"/>
          <w:numId w:val="12"/>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Primary market:</w:t>
      </w:r>
      <w:r w:rsidRPr="003F3368">
        <w:rPr>
          <w:rFonts w:ascii="Arial" w:eastAsia="Times New Roman" w:hAnsi="Arial" w:cs="Arial"/>
          <w:kern w:val="0"/>
          <w:lang w:eastAsia="de-DE"/>
          <w14:ligatures w14:val="none"/>
        </w:rPr>
        <w:t xml:space="preserve"> KYC/KYB counterparties mint/redeem at </w:t>
      </w:r>
      <w:r w:rsidRPr="003F3368">
        <w:rPr>
          <w:rFonts w:ascii="Arial" w:eastAsia="Times New Roman" w:hAnsi="Arial" w:cs="Arial"/>
          <w:b/>
          <w:bCs/>
          <w:kern w:val="0"/>
          <w:lang w:eastAsia="de-DE"/>
          <w14:ligatures w14:val="none"/>
        </w:rPr>
        <w:t>NAV band</w:t>
      </w:r>
      <w:r w:rsidRPr="003F3368">
        <w:rPr>
          <w:rFonts w:ascii="Arial" w:eastAsia="Times New Roman" w:hAnsi="Arial" w:cs="Arial"/>
          <w:kern w:val="0"/>
          <w:lang w:eastAsia="de-DE"/>
          <w14:ligatures w14:val="none"/>
        </w:rPr>
        <w:t xml:space="preserve"> around (\text{Price}_t) (e.g., ±10 bps), subject to fees &amp; limits.</w:t>
      </w:r>
    </w:p>
    <w:p w14:paraId="768BFEB3" w14:textId="77777777" w:rsidR="003F3368" w:rsidRPr="003F3368" w:rsidRDefault="003F3368" w:rsidP="003F3368">
      <w:pPr>
        <w:numPr>
          <w:ilvl w:val="0"/>
          <w:numId w:val="12"/>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lastRenderedPageBreak/>
        <w:t>Secondary market:</w:t>
      </w:r>
      <w:r w:rsidRPr="003F3368">
        <w:rPr>
          <w:rFonts w:ascii="Arial" w:eastAsia="Times New Roman" w:hAnsi="Arial" w:cs="Arial"/>
          <w:kern w:val="0"/>
          <w:lang w:eastAsia="de-DE"/>
          <w14:ligatures w14:val="none"/>
        </w:rPr>
        <w:t xml:space="preserve"> authorized market makers (AMMs/OTC/CEX) keep spread tight; rewards/incentives within risk limits.</w:t>
      </w:r>
    </w:p>
    <w:p w14:paraId="73B71BA0" w14:textId="77777777" w:rsidR="003F3368" w:rsidRPr="003F3368" w:rsidRDefault="003F3368" w:rsidP="003F3368">
      <w:pPr>
        <w:numPr>
          <w:ilvl w:val="0"/>
          <w:numId w:val="12"/>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Liquidity buffers:</w:t>
      </w:r>
      <w:r w:rsidRPr="003F3368">
        <w:rPr>
          <w:rFonts w:ascii="Arial" w:eastAsia="Times New Roman" w:hAnsi="Arial" w:cs="Arial"/>
          <w:kern w:val="0"/>
          <w:lang w:eastAsia="de-DE"/>
          <w14:ligatures w14:val="none"/>
        </w:rPr>
        <w:t xml:space="preserve"> maintain intraday cash buffers; stress line facilities (secured) for orderly redemptions.</w:t>
      </w:r>
    </w:p>
    <w:p w14:paraId="52ABBA0B" w14:textId="77777777"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t>5.3 Peg Defense &amp; Safeguards</w:t>
      </w:r>
    </w:p>
    <w:p w14:paraId="210D07A6" w14:textId="77777777" w:rsidR="003F3368" w:rsidRPr="003F3368" w:rsidRDefault="003F3368" w:rsidP="003F3368">
      <w:pPr>
        <w:numPr>
          <w:ilvl w:val="0"/>
          <w:numId w:val="13"/>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Bands &amp; Circuit breakers:</w:t>
      </w:r>
      <w:r w:rsidRPr="003F3368">
        <w:rPr>
          <w:rFonts w:ascii="Arial" w:eastAsia="Times New Roman" w:hAnsi="Arial" w:cs="Arial"/>
          <w:kern w:val="0"/>
          <w:lang w:eastAsia="de-DE"/>
          <w14:ligatures w14:val="none"/>
        </w:rPr>
        <w:t xml:space="preserve"> widen primary band under oracle stalls; temporary halt on abnormal inputs; dynamic fees under stress.</w:t>
      </w:r>
    </w:p>
    <w:p w14:paraId="0BEB2201" w14:textId="77777777" w:rsidR="003F3368" w:rsidRPr="003F3368" w:rsidRDefault="003F3368" w:rsidP="003F3368">
      <w:pPr>
        <w:numPr>
          <w:ilvl w:val="0"/>
          <w:numId w:val="13"/>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Kill</w:t>
      </w:r>
      <w:r w:rsidRPr="003F3368">
        <w:rPr>
          <w:rFonts w:ascii="Arial" w:eastAsia="Times New Roman" w:hAnsi="Arial" w:cs="Arial"/>
          <w:b/>
          <w:bCs/>
          <w:kern w:val="0"/>
          <w:lang w:eastAsia="de-DE"/>
          <w14:ligatures w14:val="none"/>
        </w:rPr>
        <w:noBreakHyphen/>
        <w:t>switches:</w:t>
      </w:r>
      <w:r w:rsidRPr="003F3368">
        <w:rPr>
          <w:rFonts w:ascii="Arial" w:eastAsia="Times New Roman" w:hAnsi="Arial" w:cs="Arial"/>
          <w:kern w:val="0"/>
          <w:lang w:eastAsia="de-DE"/>
          <w14:ligatures w14:val="none"/>
        </w:rPr>
        <w:t xml:space="preserve"> if index integrity compromised, freeze primary issuance; allow redemptions from segregated liquidity pools.</w:t>
      </w:r>
    </w:p>
    <w:p w14:paraId="2C352935" w14:textId="12794C77" w:rsidR="003F3368" w:rsidRPr="003F3368" w:rsidRDefault="003F3368" w:rsidP="003D48CE">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6. Governance &amp; Risk</w:t>
      </w:r>
    </w:p>
    <w:p w14:paraId="0E7A8E3B" w14:textId="77777777" w:rsidR="003F3368" w:rsidRPr="003F3368" w:rsidRDefault="003F3368" w:rsidP="003F3368">
      <w:pPr>
        <w:numPr>
          <w:ilvl w:val="0"/>
          <w:numId w:val="14"/>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Foundation + Issuer OpCo:</w:t>
      </w:r>
      <w:r w:rsidRPr="003F3368">
        <w:rPr>
          <w:rFonts w:ascii="Arial" w:eastAsia="Times New Roman" w:hAnsi="Arial" w:cs="Arial"/>
          <w:kern w:val="0"/>
          <w:lang w:eastAsia="de-DE"/>
          <w14:ligatures w14:val="none"/>
        </w:rPr>
        <w:t xml:space="preserve"> separation of index governance (Foundation) and issuance (OpCo).</w:t>
      </w:r>
    </w:p>
    <w:p w14:paraId="0EAF14D9" w14:textId="77777777" w:rsidR="003F3368" w:rsidRPr="003F3368" w:rsidRDefault="003F3368" w:rsidP="003F3368">
      <w:pPr>
        <w:numPr>
          <w:ilvl w:val="0"/>
          <w:numId w:val="14"/>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Risk committee:</w:t>
      </w:r>
      <w:r w:rsidRPr="003F3368">
        <w:rPr>
          <w:rFonts w:ascii="Arial" w:eastAsia="Times New Roman" w:hAnsi="Arial" w:cs="Arial"/>
          <w:kern w:val="0"/>
          <w:lang w:eastAsia="de-DE"/>
          <w14:ligatures w14:val="none"/>
        </w:rPr>
        <w:t xml:space="preserve"> independent members with macro, markets, and compliance expertise.</w:t>
      </w:r>
    </w:p>
    <w:p w14:paraId="6DBF9123" w14:textId="77777777" w:rsidR="003F3368" w:rsidRPr="003F3368" w:rsidRDefault="003F3368" w:rsidP="003F3368">
      <w:pPr>
        <w:numPr>
          <w:ilvl w:val="0"/>
          <w:numId w:val="14"/>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Parameter changes:</w:t>
      </w:r>
      <w:r w:rsidRPr="003F3368">
        <w:rPr>
          <w:rFonts w:ascii="Arial" w:eastAsia="Times New Roman" w:hAnsi="Arial" w:cs="Arial"/>
          <w:kern w:val="0"/>
          <w:lang w:eastAsia="de-DE"/>
          <w14:ligatures w14:val="none"/>
        </w:rPr>
        <w:t xml:space="preserve"> timelocked proposals, public comment period (&gt;=14 days), guarded launch with caps.</w:t>
      </w:r>
    </w:p>
    <w:p w14:paraId="692FD06B" w14:textId="77777777" w:rsidR="003F3368" w:rsidRPr="003F3368" w:rsidRDefault="003F3368" w:rsidP="003F3368">
      <w:pPr>
        <w:numPr>
          <w:ilvl w:val="0"/>
          <w:numId w:val="14"/>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Key risks:</w:t>
      </w:r>
      <w:r w:rsidRPr="003F3368">
        <w:rPr>
          <w:rFonts w:ascii="Arial" w:eastAsia="Times New Roman" w:hAnsi="Arial" w:cs="Arial"/>
          <w:kern w:val="0"/>
          <w:lang w:eastAsia="de-DE"/>
          <w14:ligatures w14:val="none"/>
        </w:rPr>
        <w:t xml:space="preserve"> data revisions, FX/commodities shocks, oracle failure, custody/settlement risk, regulatory reclassification.</w:t>
      </w:r>
    </w:p>
    <w:p w14:paraId="6A5B7781" w14:textId="77777777" w:rsidR="003F3368" w:rsidRPr="003F3368" w:rsidRDefault="003F3368" w:rsidP="003F3368">
      <w:pPr>
        <w:numPr>
          <w:ilvl w:val="0"/>
          <w:numId w:val="14"/>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Mitigations:</w:t>
      </w:r>
      <w:r w:rsidRPr="003F3368">
        <w:rPr>
          <w:rFonts w:ascii="Arial" w:eastAsia="Times New Roman" w:hAnsi="Arial" w:cs="Arial"/>
          <w:kern w:val="0"/>
          <w:lang w:eastAsia="de-DE"/>
          <w14:ligatures w14:val="none"/>
        </w:rPr>
        <w:t xml:space="preserve"> redundancy in oracles/custodians, exposure caps, VaR/CTE risk limits, stress testing, incident playbooks.</w:t>
      </w:r>
    </w:p>
    <w:p w14:paraId="10B674C7" w14:textId="4747DD7E" w:rsidR="003F3368" w:rsidRPr="003F3368" w:rsidRDefault="003F3368" w:rsidP="003D48CE">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7. Compliance Notes (EU MiCAR</w:t>
      </w:r>
      <w:r w:rsidRPr="003F3368">
        <w:rPr>
          <w:rFonts w:ascii="Arial" w:eastAsia="Times New Roman" w:hAnsi="Arial" w:cs="Arial"/>
          <w:b/>
          <w:bCs/>
          <w:kern w:val="0"/>
          <w:sz w:val="36"/>
          <w:szCs w:val="36"/>
          <w:lang w:eastAsia="de-DE"/>
          <w14:ligatures w14:val="none"/>
        </w:rPr>
        <w:noBreakHyphen/>
        <w:t>oriented)</w:t>
      </w:r>
      <w:r w:rsidR="003D48CE">
        <w:rPr>
          <w:rFonts w:ascii="Arial" w:eastAsia="Times New Roman" w:hAnsi="Arial" w:cs="Arial"/>
          <w:b/>
          <w:bCs/>
          <w:kern w:val="0"/>
          <w:sz w:val="36"/>
          <w:szCs w:val="36"/>
          <w:lang w:eastAsia="de-DE"/>
          <w14:ligatures w14:val="none"/>
        </w:rPr>
        <w:t xml:space="preserve"> </w:t>
      </w:r>
      <w:r w:rsidR="003D48CE" w:rsidRPr="003D48CE">
        <w:rPr>
          <w:rFonts w:ascii="Arial" w:eastAsia="Times New Roman" w:hAnsi="Arial" w:cs="Arial"/>
          <w:b/>
          <w:bCs/>
          <w:kern w:val="0"/>
          <w:sz w:val="36"/>
          <w:szCs w:val="36"/>
          <w:lang w:eastAsia="de-DE"/>
          <w14:ligatures w14:val="none"/>
        </w:rPr>
        <w:sym w:font="Wingdings" w:char="F0E0"/>
      </w:r>
      <w:r w:rsidR="003D48CE">
        <w:rPr>
          <w:rFonts w:ascii="Arial" w:eastAsia="Times New Roman" w:hAnsi="Arial" w:cs="Arial"/>
          <w:b/>
          <w:bCs/>
          <w:kern w:val="0"/>
          <w:sz w:val="36"/>
          <w:szCs w:val="36"/>
          <w:lang w:eastAsia="de-DE"/>
          <w14:ligatures w14:val="none"/>
        </w:rPr>
        <w:t xml:space="preserve"> TBD</w:t>
      </w:r>
    </w:p>
    <w:p w14:paraId="42AAB622" w14:textId="77777777" w:rsidR="003F3368" w:rsidRPr="003F3368" w:rsidRDefault="003F3368" w:rsidP="003F3368">
      <w:pPr>
        <w:numPr>
          <w:ilvl w:val="0"/>
          <w:numId w:val="15"/>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Likely category:</w:t>
      </w:r>
      <w:r w:rsidRPr="003F3368">
        <w:rPr>
          <w:rFonts w:ascii="Arial" w:eastAsia="Times New Roman" w:hAnsi="Arial" w:cs="Arial"/>
          <w:kern w:val="0"/>
          <w:lang w:eastAsia="de-DE"/>
          <w14:ligatures w14:val="none"/>
        </w:rPr>
        <w:t xml:space="preserve"> </w:t>
      </w:r>
      <w:r w:rsidRPr="003F3368">
        <w:rPr>
          <w:rFonts w:ascii="Arial" w:eastAsia="Times New Roman" w:hAnsi="Arial" w:cs="Arial"/>
          <w:b/>
          <w:bCs/>
          <w:kern w:val="0"/>
          <w:lang w:eastAsia="de-DE"/>
          <w14:ligatures w14:val="none"/>
        </w:rPr>
        <w:t>Asset</w:t>
      </w:r>
      <w:r w:rsidRPr="003F3368">
        <w:rPr>
          <w:rFonts w:ascii="Arial" w:eastAsia="Times New Roman" w:hAnsi="Arial" w:cs="Arial"/>
          <w:b/>
          <w:bCs/>
          <w:kern w:val="0"/>
          <w:lang w:eastAsia="de-DE"/>
          <w14:ligatures w14:val="none"/>
        </w:rPr>
        <w:noBreakHyphen/>
        <w:t>Referenced Token (ART)</w:t>
      </w:r>
      <w:r w:rsidRPr="003F3368">
        <w:rPr>
          <w:rFonts w:ascii="Arial" w:eastAsia="Times New Roman" w:hAnsi="Arial" w:cs="Arial"/>
          <w:kern w:val="0"/>
          <w:lang w:eastAsia="de-DE"/>
          <w14:ligatures w14:val="none"/>
        </w:rPr>
        <w:t xml:space="preserve"> due to basket reference (legal counsel required).</w:t>
      </w:r>
    </w:p>
    <w:p w14:paraId="2A1A06E7" w14:textId="77777777" w:rsidR="003F3368" w:rsidRPr="003F3368" w:rsidRDefault="003F3368" w:rsidP="003F3368">
      <w:pPr>
        <w:numPr>
          <w:ilvl w:val="0"/>
          <w:numId w:val="15"/>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Disclosures:</w:t>
      </w:r>
      <w:r w:rsidRPr="003F3368">
        <w:rPr>
          <w:rFonts w:ascii="Arial" w:eastAsia="Times New Roman" w:hAnsi="Arial" w:cs="Arial"/>
          <w:kern w:val="0"/>
          <w:lang w:eastAsia="de-DE"/>
          <w14:ligatures w14:val="none"/>
        </w:rPr>
        <w:t xml:space="preserve"> whitepaper, risk factors, methodology, reserves, governance, audit, redemption terms, complaint handling.</w:t>
      </w:r>
    </w:p>
    <w:p w14:paraId="43878982" w14:textId="77777777" w:rsidR="003F3368" w:rsidRPr="003F3368" w:rsidRDefault="003F3368" w:rsidP="003F3368">
      <w:pPr>
        <w:numPr>
          <w:ilvl w:val="0"/>
          <w:numId w:val="15"/>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Safeguarding:</w:t>
      </w:r>
      <w:r w:rsidRPr="003F3368">
        <w:rPr>
          <w:rFonts w:ascii="Arial" w:eastAsia="Times New Roman" w:hAnsi="Arial" w:cs="Arial"/>
          <w:kern w:val="0"/>
          <w:lang w:eastAsia="de-DE"/>
          <w14:ligatures w14:val="none"/>
        </w:rPr>
        <w:t xml:space="preserve"> ring</w:t>
      </w:r>
      <w:r w:rsidRPr="003F3368">
        <w:rPr>
          <w:rFonts w:ascii="Arial" w:eastAsia="Times New Roman" w:hAnsi="Arial" w:cs="Arial"/>
          <w:kern w:val="0"/>
          <w:lang w:eastAsia="de-DE"/>
          <w14:ligatures w14:val="none"/>
        </w:rPr>
        <w:noBreakHyphen/>
        <w:t>fenced reserves; daily reconciliation; external audit; conflicts</w:t>
      </w:r>
      <w:r w:rsidRPr="003F3368">
        <w:rPr>
          <w:rFonts w:ascii="Arial" w:eastAsia="Times New Roman" w:hAnsi="Arial" w:cs="Arial"/>
          <w:kern w:val="0"/>
          <w:lang w:eastAsia="de-DE"/>
          <w14:ligatures w14:val="none"/>
        </w:rPr>
        <w:noBreakHyphen/>
        <w:t>of</w:t>
      </w:r>
      <w:r w:rsidRPr="003F3368">
        <w:rPr>
          <w:rFonts w:ascii="Arial" w:eastAsia="Times New Roman" w:hAnsi="Arial" w:cs="Arial"/>
          <w:kern w:val="0"/>
          <w:lang w:eastAsia="de-DE"/>
          <w14:ligatures w14:val="none"/>
        </w:rPr>
        <w:noBreakHyphen/>
        <w:t>interest policy; marketing rules (no retail mis</w:t>
      </w:r>
      <w:r w:rsidRPr="003F3368">
        <w:rPr>
          <w:rFonts w:ascii="Arial" w:eastAsia="Times New Roman" w:hAnsi="Arial" w:cs="Arial"/>
          <w:kern w:val="0"/>
          <w:lang w:eastAsia="de-DE"/>
          <w14:ligatures w14:val="none"/>
        </w:rPr>
        <w:noBreakHyphen/>
        <w:t>selling).</w:t>
      </w:r>
    </w:p>
    <w:p w14:paraId="41B325E8" w14:textId="77777777" w:rsidR="003F3368" w:rsidRPr="003F3368" w:rsidRDefault="003F3368" w:rsidP="003F3368">
      <w:pPr>
        <w:numPr>
          <w:ilvl w:val="0"/>
          <w:numId w:val="15"/>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Outreach:</w:t>
      </w:r>
      <w:r w:rsidRPr="003F3368">
        <w:rPr>
          <w:rFonts w:ascii="Arial" w:eastAsia="Times New Roman" w:hAnsi="Arial" w:cs="Arial"/>
          <w:kern w:val="0"/>
          <w:lang w:eastAsia="de-DE"/>
          <w14:ligatures w14:val="none"/>
        </w:rPr>
        <w:t xml:space="preserve"> EU</w:t>
      </w:r>
      <w:r w:rsidRPr="003F3368">
        <w:rPr>
          <w:rFonts w:ascii="Arial" w:eastAsia="Times New Roman" w:hAnsi="Arial" w:cs="Arial"/>
          <w:kern w:val="0"/>
          <w:lang w:eastAsia="de-DE"/>
          <w14:ligatures w14:val="none"/>
        </w:rPr>
        <w:noBreakHyphen/>
        <w:t>resident marketing only upon authorization by relevant NCA; adhere to reverse</w:t>
      </w:r>
      <w:r w:rsidRPr="003F3368">
        <w:rPr>
          <w:rFonts w:ascii="Arial" w:eastAsia="Times New Roman" w:hAnsi="Arial" w:cs="Arial"/>
          <w:kern w:val="0"/>
          <w:lang w:eastAsia="de-DE"/>
          <w14:ligatures w14:val="none"/>
        </w:rPr>
        <w:noBreakHyphen/>
        <w:t>solicitation limits.</w:t>
      </w:r>
    </w:p>
    <w:p w14:paraId="7CD6EBF1" w14:textId="152835B6" w:rsidR="003F3368" w:rsidRPr="003F3368" w:rsidRDefault="003D48CE" w:rsidP="003D48CE">
      <w:pPr>
        <w:spacing w:after="0" w:line="240" w:lineRule="auto"/>
        <w:rPr>
          <w:rFonts w:ascii="Arial" w:eastAsia="Times New Roman" w:hAnsi="Arial" w:cs="Arial"/>
          <w:kern w:val="0"/>
          <w:lang w:eastAsia="de-DE"/>
          <w14:ligatures w14:val="none"/>
        </w:rPr>
      </w:pPr>
      <w:r>
        <w:rPr>
          <w:rFonts w:ascii="Arial" w:eastAsia="Times New Roman" w:hAnsi="Arial" w:cs="Arial"/>
          <w:b/>
          <w:bCs/>
          <w:kern w:val="0"/>
          <w:sz w:val="36"/>
          <w:szCs w:val="36"/>
          <w:lang w:eastAsia="de-DE"/>
          <w14:ligatures w14:val="none"/>
        </w:rPr>
        <w:br/>
      </w:r>
      <w:r w:rsidR="003F3368" w:rsidRPr="003F3368">
        <w:rPr>
          <w:rFonts w:ascii="Arial" w:eastAsia="Times New Roman" w:hAnsi="Arial" w:cs="Arial"/>
          <w:b/>
          <w:bCs/>
          <w:kern w:val="0"/>
          <w:sz w:val="36"/>
          <w:szCs w:val="36"/>
          <w:lang w:eastAsia="de-DE"/>
          <w14:ligatures w14:val="none"/>
        </w:rPr>
        <w:t>8. Methodology Details</w:t>
      </w:r>
    </w:p>
    <w:p w14:paraId="5C2685F8" w14:textId="77777777"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t>8.1 Rebalancing &amp; Caps</w:t>
      </w:r>
    </w:p>
    <w:p w14:paraId="4CEE59E1" w14:textId="77777777" w:rsidR="003F3368" w:rsidRPr="003F3368" w:rsidRDefault="003F3368" w:rsidP="003F3368">
      <w:pPr>
        <w:numPr>
          <w:ilvl w:val="0"/>
          <w:numId w:val="16"/>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Rebalance (w_i, v_c, a,b,c) quarterly based on the latest datasets.</w:t>
      </w:r>
    </w:p>
    <w:p w14:paraId="6EFADDF5" w14:textId="77777777" w:rsidR="003F3368" w:rsidRPr="003F3368" w:rsidRDefault="003F3368" w:rsidP="003F3368">
      <w:pPr>
        <w:numPr>
          <w:ilvl w:val="0"/>
          <w:numId w:val="16"/>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Apply concentration caps (economy \le 20%, currency \le 30%).</w:t>
      </w:r>
    </w:p>
    <w:p w14:paraId="2921FC50" w14:textId="77777777"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t>8.2 Smoothing &amp; Vol</w:t>
      </w:r>
      <w:r w:rsidRPr="003F3368">
        <w:rPr>
          <w:rFonts w:ascii="Arial" w:eastAsia="Times New Roman" w:hAnsi="Arial" w:cs="Arial"/>
          <w:b/>
          <w:bCs/>
          <w:kern w:val="0"/>
          <w:sz w:val="27"/>
          <w:szCs w:val="27"/>
          <w:lang w:eastAsia="de-DE"/>
          <w14:ligatures w14:val="none"/>
        </w:rPr>
        <w:noBreakHyphen/>
        <w:t>Targeting</w:t>
      </w:r>
    </w:p>
    <w:p w14:paraId="17D949BA" w14:textId="77777777" w:rsidR="003F3368" w:rsidRPr="003F3368" w:rsidRDefault="003F3368" w:rsidP="003F3368">
      <w:pPr>
        <w:numPr>
          <w:ilvl w:val="0"/>
          <w:numId w:val="17"/>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Global index smoothing: (\lambda=0.97) daily EWMA.</w:t>
      </w:r>
    </w:p>
    <w:p w14:paraId="05EE350C" w14:textId="77777777" w:rsidR="003F3368" w:rsidRPr="003F3368" w:rsidRDefault="003F3368" w:rsidP="003F3368">
      <w:pPr>
        <w:numPr>
          <w:ilvl w:val="0"/>
          <w:numId w:val="17"/>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Crypto factor: (\sigma^*=5%) annualized target, (\lambda_K=0.995), daily log</w:t>
      </w:r>
      <w:r w:rsidRPr="003F3368">
        <w:rPr>
          <w:rFonts w:ascii="Arial" w:eastAsia="Times New Roman" w:hAnsi="Arial" w:cs="Arial"/>
          <w:kern w:val="0"/>
          <w:lang w:eastAsia="de-DE"/>
          <w14:ligatures w14:val="none"/>
        </w:rPr>
        <w:noBreakHyphen/>
        <w:t>move cap ±0.2%.</w:t>
      </w:r>
    </w:p>
    <w:p w14:paraId="1E75C3FC" w14:textId="77777777" w:rsidR="003F3368" w:rsidRPr="003F3368" w:rsidRDefault="003F3368" w:rsidP="003F3368">
      <w:pPr>
        <w:numPr>
          <w:ilvl w:val="0"/>
          <w:numId w:val="17"/>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lastRenderedPageBreak/>
        <w:t>Regime mute for (K_t) if extreme drawdown/rally; (\zeta_t\to 0) until normalization.</w:t>
      </w:r>
    </w:p>
    <w:p w14:paraId="26EC5DFC" w14:textId="77777777" w:rsidR="003F3368" w:rsidRPr="003F3368" w:rsidRDefault="003F3368" w:rsidP="003F3368">
      <w:pPr>
        <w:spacing w:before="100" w:beforeAutospacing="1" w:after="100" w:afterAutospacing="1" w:line="240" w:lineRule="auto"/>
        <w:outlineLvl w:val="2"/>
        <w:rPr>
          <w:rFonts w:ascii="Arial" w:eastAsia="Times New Roman" w:hAnsi="Arial" w:cs="Arial"/>
          <w:b/>
          <w:bCs/>
          <w:kern w:val="0"/>
          <w:sz w:val="27"/>
          <w:szCs w:val="27"/>
          <w:lang w:eastAsia="de-DE"/>
          <w14:ligatures w14:val="none"/>
        </w:rPr>
      </w:pPr>
      <w:r w:rsidRPr="003F3368">
        <w:rPr>
          <w:rFonts w:ascii="Arial" w:eastAsia="Times New Roman" w:hAnsi="Arial" w:cs="Arial"/>
          <w:b/>
          <w:bCs/>
          <w:kern w:val="0"/>
          <w:sz w:val="27"/>
          <w:szCs w:val="27"/>
          <w:lang w:eastAsia="de-DE"/>
          <w14:ligatures w14:val="none"/>
        </w:rPr>
        <w:t>8.3 Outlier Handling</w:t>
      </w:r>
    </w:p>
    <w:p w14:paraId="54DE524E" w14:textId="77777777" w:rsidR="003F3368" w:rsidRPr="003F3368" w:rsidRDefault="003F3368" w:rsidP="003F3368">
      <w:pPr>
        <w:numPr>
          <w:ilvl w:val="0"/>
          <w:numId w:val="18"/>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Replace missing/holiday data with last observation carried forward (LOCF); post</w:t>
      </w:r>
      <w:r w:rsidRPr="003F3368">
        <w:rPr>
          <w:rFonts w:ascii="Arial" w:eastAsia="Times New Roman" w:hAnsi="Arial" w:cs="Arial"/>
          <w:kern w:val="0"/>
          <w:lang w:eastAsia="de-DE"/>
          <w14:ligatures w14:val="none"/>
        </w:rPr>
        <w:noBreakHyphen/>
        <w:t>hoc replace with first valid print.</w:t>
      </w:r>
    </w:p>
    <w:p w14:paraId="7008584B" w14:textId="77777777" w:rsidR="003F3368" w:rsidRPr="003F3368" w:rsidRDefault="003F3368" w:rsidP="003F3368">
      <w:pPr>
        <w:numPr>
          <w:ilvl w:val="0"/>
          <w:numId w:val="18"/>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t>Clamp point anomalies to ±3σ vs. 60</w:t>
      </w:r>
      <w:r w:rsidRPr="003F3368">
        <w:rPr>
          <w:rFonts w:ascii="Arial" w:eastAsia="Times New Roman" w:hAnsi="Arial" w:cs="Arial"/>
          <w:kern w:val="0"/>
          <w:lang w:eastAsia="de-DE"/>
          <w14:ligatures w14:val="none"/>
        </w:rPr>
        <w:noBreakHyphen/>
        <w:t>day moving median.</w:t>
      </w:r>
    </w:p>
    <w:p w14:paraId="52379D44" w14:textId="0EF84BFE" w:rsidR="003F3368" w:rsidRPr="003F3368" w:rsidRDefault="003D48CE" w:rsidP="003D48CE">
      <w:pPr>
        <w:spacing w:after="0" w:line="240" w:lineRule="auto"/>
        <w:rPr>
          <w:rFonts w:ascii="Arial" w:eastAsia="Times New Roman" w:hAnsi="Arial" w:cs="Arial"/>
          <w:kern w:val="0"/>
          <w:lang w:eastAsia="de-DE"/>
          <w14:ligatures w14:val="none"/>
        </w:rPr>
      </w:pPr>
      <w:r>
        <w:rPr>
          <w:rFonts w:ascii="Arial" w:eastAsia="Times New Roman" w:hAnsi="Arial" w:cs="Arial"/>
          <w:b/>
          <w:bCs/>
          <w:kern w:val="0"/>
          <w:sz w:val="36"/>
          <w:szCs w:val="36"/>
          <w:lang w:eastAsia="de-DE"/>
          <w14:ligatures w14:val="none"/>
        </w:rPr>
        <w:br/>
      </w:r>
      <w:r w:rsidR="003F3368" w:rsidRPr="003F3368">
        <w:rPr>
          <w:rFonts w:ascii="Arial" w:eastAsia="Times New Roman" w:hAnsi="Arial" w:cs="Arial"/>
          <w:b/>
          <w:bCs/>
          <w:kern w:val="0"/>
          <w:sz w:val="36"/>
          <w:szCs w:val="36"/>
          <w:lang w:eastAsia="de-DE"/>
          <w14:ligatures w14:val="none"/>
        </w:rPr>
        <w:t>9. Implementation: Pseudocode</w:t>
      </w:r>
    </w:p>
    <w:p w14:paraId="3A992381"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Inputs: CPI[i], GDP_HOUR[i], FX[c], ENERGY, METALS, AGS, CRYPTO_PRICES[k], MCap[k]</w:t>
      </w:r>
    </w:p>
    <w:p w14:paraId="1FF3D1A0"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Params: w[i], v[c], a,b,c, bet,gam,del,eps, zet, lambda, lambdaK, sig_target</w:t>
      </w:r>
    </w:p>
    <w:p w14:paraId="67BD9EB8"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p>
    <w:p w14:paraId="707EF080"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1) P_t = exp(sum_i w[i] * ln(CPI[i]/CPI[i]_0))</w:t>
      </w:r>
    </w:p>
    <w:p w14:paraId="50DD61C6"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2) F_t = exp(sum_c v[c] * ln(FX[c]/FX[c]_0))</w:t>
      </w:r>
    </w:p>
    <w:p w14:paraId="57FCCBC2"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3) C_t = (ENERGY/ENERGY_0)^a * (METALS/METALS_0)^b * (AGS/AGS_0)^c</w:t>
      </w:r>
    </w:p>
    <w:p w14:paraId="1821C1B9"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4) R_t = exp(sum_i w[i] * ln(GDP_HOUR[i]/GDP_HOUR[i]_0))</w:t>
      </w:r>
    </w:p>
    <w:p w14:paraId="62118D6D"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 xml:space="preserve">5) K_raw = exp(sum_k u[k] * ln(Price_k/Price_k_0))   # u[k] </w:t>
      </w:r>
      <w:r w:rsidRPr="003F3368">
        <w:rPr>
          <w:rFonts w:ascii="Cambria Math" w:eastAsia="Times New Roman" w:hAnsi="Cambria Math" w:cs="Cambria Math"/>
          <w:kern w:val="0"/>
          <w:sz w:val="20"/>
          <w:szCs w:val="20"/>
          <w:lang w:eastAsia="de-DE"/>
          <w14:ligatures w14:val="none"/>
        </w:rPr>
        <w:t>∝</w:t>
      </w:r>
      <w:r w:rsidRPr="003F3368">
        <w:rPr>
          <w:rFonts w:ascii="Arial" w:eastAsia="Times New Roman" w:hAnsi="Arial" w:cs="Arial"/>
          <w:kern w:val="0"/>
          <w:sz w:val="20"/>
          <w:szCs w:val="20"/>
          <w:lang w:eastAsia="de-DE"/>
          <w14:ligatures w14:val="none"/>
        </w:rPr>
        <w:t xml:space="preserve"> free-float MCap with caps</w:t>
      </w:r>
    </w:p>
    <w:p w14:paraId="566B89C7"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6) sigma = EWMA_vol(log(K_raw), lookback=60d)</w:t>
      </w:r>
    </w:p>
    <w:p w14:paraId="769188CE"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7) eta = min(1, sig_target/sigma); K_hat = K_raw ^ eta</w:t>
      </w:r>
    </w:p>
    <w:p w14:paraId="483A4E28"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8) K_t = lambdaK * K_{t-1} + (1-lambdaK) * K_hat; cap |Δln K_t| ≤ 0.002</w:t>
      </w:r>
    </w:p>
    <w:p w14:paraId="7FD53004"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9) I_t = I0 * P_t^bet * F_t^gam * C_t^del * R_t^(-eps) * K_t^zet</w:t>
      </w:r>
    </w:p>
    <w:p w14:paraId="30A00157"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10) Ĩ_t = lambda * Ĩ_{t-1} + (1-lambda) * I_t</w:t>
      </w:r>
    </w:p>
    <w:p w14:paraId="05603210" w14:textId="77777777" w:rsidR="003F3368" w:rsidRPr="003F3368" w:rsidRDefault="003F3368" w:rsidP="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de-DE"/>
          <w14:ligatures w14:val="none"/>
        </w:rPr>
      </w:pPr>
      <w:r w:rsidRPr="003F3368">
        <w:rPr>
          <w:rFonts w:ascii="Arial" w:eastAsia="Times New Roman" w:hAnsi="Arial" w:cs="Arial"/>
          <w:kern w:val="0"/>
          <w:sz w:val="20"/>
          <w:szCs w:val="20"/>
          <w:lang w:eastAsia="de-DE"/>
          <w14:ligatures w14:val="none"/>
        </w:rPr>
        <w:t>11) Price_t = Ĩ_t</w:t>
      </w:r>
    </w:p>
    <w:p w14:paraId="6F5B599B" w14:textId="77777777" w:rsidR="003D48CE" w:rsidRDefault="003D48CE" w:rsidP="003D48CE">
      <w:pPr>
        <w:spacing w:after="0" w:line="240" w:lineRule="auto"/>
        <w:rPr>
          <w:rFonts w:ascii="Arial" w:eastAsia="Times New Roman" w:hAnsi="Arial" w:cs="Arial"/>
          <w:b/>
          <w:bCs/>
          <w:kern w:val="0"/>
          <w:sz w:val="36"/>
          <w:szCs w:val="36"/>
          <w:lang w:eastAsia="de-DE"/>
          <w14:ligatures w14:val="none"/>
        </w:rPr>
      </w:pPr>
    </w:p>
    <w:p w14:paraId="1A65539A" w14:textId="77777777" w:rsidR="003D48CE" w:rsidRDefault="003D48CE" w:rsidP="003D48CE">
      <w:pPr>
        <w:spacing w:after="0" w:line="240" w:lineRule="auto"/>
        <w:rPr>
          <w:rFonts w:ascii="Arial" w:eastAsia="Times New Roman" w:hAnsi="Arial" w:cs="Arial"/>
          <w:b/>
          <w:bCs/>
          <w:kern w:val="0"/>
          <w:sz w:val="36"/>
          <w:szCs w:val="36"/>
          <w:lang w:eastAsia="de-DE"/>
          <w14:ligatures w14:val="none"/>
        </w:rPr>
      </w:pPr>
    </w:p>
    <w:p w14:paraId="3839E560" w14:textId="1E89754A" w:rsidR="003F3368" w:rsidRPr="003F3368" w:rsidRDefault="003F3368" w:rsidP="003D48CE">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10. Transparency, Reporting &amp; Audits</w:t>
      </w:r>
    </w:p>
    <w:p w14:paraId="202166E6" w14:textId="77777777" w:rsidR="003F3368" w:rsidRPr="003F3368" w:rsidRDefault="003F3368" w:rsidP="003F3368">
      <w:pPr>
        <w:numPr>
          <w:ilvl w:val="0"/>
          <w:numId w:val="1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Daily:</w:t>
      </w:r>
      <w:r w:rsidRPr="003F3368">
        <w:rPr>
          <w:rFonts w:ascii="Arial" w:eastAsia="Times New Roman" w:hAnsi="Arial" w:cs="Arial"/>
          <w:kern w:val="0"/>
          <w:lang w:eastAsia="de-DE"/>
          <w14:ligatures w14:val="none"/>
        </w:rPr>
        <w:t xml:space="preserve"> on</w:t>
      </w:r>
      <w:r w:rsidRPr="003F3368">
        <w:rPr>
          <w:rFonts w:ascii="Arial" w:eastAsia="Times New Roman" w:hAnsi="Arial" w:cs="Arial"/>
          <w:kern w:val="0"/>
          <w:lang w:eastAsia="de-DE"/>
          <w14:ligatures w14:val="none"/>
        </w:rPr>
        <w:noBreakHyphen/>
        <w:t>chain index print, oracle proofs, reserve snapshot.</w:t>
      </w:r>
    </w:p>
    <w:p w14:paraId="3C7542EC" w14:textId="77777777" w:rsidR="003F3368" w:rsidRPr="003F3368" w:rsidRDefault="003F3368" w:rsidP="003F3368">
      <w:pPr>
        <w:numPr>
          <w:ilvl w:val="0"/>
          <w:numId w:val="1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Monthly:</w:t>
      </w:r>
      <w:r w:rsidRPr="003F3368">
        <w:rPr>
          <w:rFonts w:ascii="Arial" w:eastAsia="Times New Roman" w:hAnsi="Arial" w:cs="Arial"/>
          <w:kern w:val="0"/>
          <w:lang w:eastAsia="de-DE"/>
          <w14:ligatures w14:val="none"/>
        </w:rPr>
        <w:t xml:space="preserve"> methodology attestation; performance vs. components; tracking</w:t>
      </w:r>
      <w:r w:rsidRPr="003F3368">
        <w:rPr>
          <w:rFonts w:ascii="Arial" w:eastAsia="Times New Roman" w:hAnsi="Arial" w:cs="Arial"/>
          <w:kern w:val="0"/>
          <w:lang w:eastAsia="de-DE"/>
          <w14:ligatures w14:val="none"/>
        </w:rPr>
        <w:noBreakHyphen/>
        <w:t>error report.</w:t>
      </w:r>
    </w:p>
    <w:p w14:paraId="79952881" w14:textId="77777777" w:rsidR="003F3368" w:rsidRPr="003F3368" w:rsidRDefault="003F3368" w:rsidP="003F3368">
      <w:pPr>
        <w:numPr>
          <w:ilvl w:val="0"/>
          <w:numId w:val="1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Quarterly:</w:t>
      </w:r>
      <w:r w:rsidRPr="003F3368">
        <w:rPr>
          <w:rFonts w:ascii="Arial" w:eastAsia="Times New Roman" w:hAnsi="Arial" w:cs="Arial"/>
          <w:kern w:val="0"/>
          <w:lang w:eastAsia="de-DE"/>
          <w14:ligatures w14:val="none"/>
        </w:rPr>
        <w:t xml:space="preserve"> independent assurance (SOC1/ISAE), reserve audit, governance minutes.</w:t>
      </w:r>
    </w:p>
    <w:p w14:paraId="6A3FD5B8" w14:textId="77777777" w:rsidR="003F3368" w:rsidRPr="003F3368" w:rsidRDefault="003F3368" w:rsidP="003F3368">
      <w:pPr>
        <w:numPr>
          <w:ilvl w:val="0"/>
          <w:numId w:val="19"/>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Annual:</w:t>
      </w:r>
      <w:r w:rsidRPr="003F3368">
        <w:rPr>
          <w:rFonts w:ascii="Arial" w:eastAsia="Times New Roman" w:hAnsi="Arial" w:cs="Arial"/>
          <w:kern w:val="0"/>
          <w:lang w:eastAsia="de-DE"/>
          <w14:ligatures w14:val="none"/>
        </w:rPr>
        <w:t xml:space="preserve"> parameter review; stress</w:t>
      </w:r>
      <w:r w:rsidRPr="003F3368">
        <w:rPr>
          <w:rFonts w:ascii="Arial" w:eastAsia="Times New Roman" w:hAnsi="Arial" w:cs="Arial"/>
          <w:kern w:val="0"/>
          <w:lang w:eastAsia="de-DE"/>
          <w14:ligatures w14:val="none"/>
        </w:rPr>
        <w:noBreakHyphen/>
        <w:t>test &amp; black</w:t>
      </w:r>
      <w:r w:rsidRPr="003F3368">
        <w:rPr>
          <w:rFonts w:ascii="Arial" w:eastAsia="Times New Roman" w:hAnsi="Arial" w:cs="Arial"/>
          <w:kern w:val="0"/>
          <w:lang w:eastAsia="de-DE"/>
          <w14:ligatures w14:val="none"/>
        </w:rPr>
        <w:noBreakHyphen/>
        <w:t>swan report; public consultation.</w:t>
      </w:r>
    </w:p>
    <w:p w14:paraId="00F56367" w14:textId="77777777" w:rsidR="003D48CE" w:rsidRDefault="003D48CE" w:rsidP="003D48CE">
      <w:pPr>
        <w:spacing w:after="0" w:line="240" w:lineRule="auto"/>
        <w:rPr>
          <w:rFonts w:ascii="Arial" w:eastAsia="Times New Roman" w:hAnsi="Arial" w:cs="Arial"/>
          <w:b/>
          <w:bCs/>
          <w:kern w:val="0"/>
          <w:sz w:val="36"/>
          <w:szCs w:val="36"/>
          <w:lang w:eastAsia="de-DE"/>
          <w14:ligatures w14:val="none"/>
        </w:rPr>
      </w:pPr>
    </w:p>
    <w:p w14:paraId="75EC02CE" w14:textId="54A60AB3" w:rsidR="003F3368" w:rsidRPr="003F3368" w:rsidRDefault="003F3368" w:rsidP="003D48CE">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11. Roadmap</w:t>
      </w:r>
    </w:p>
    <w:p w14:paraId="7A348AF3" w14:textId="77777777" w:rsidR="003F3368" w:rsidRPr="003F3368" w:rsidRDefault="003F3368" w:rsidP="003F3368">
      <w:pPr>
        <w:numPr>
          <w:ilvl w:val="0"/>
          <w:numId w:val="20"/>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Testnet (Q1):</w:t>
      </w:r>
      <w:r w:rsidRPr="003F3368">
        <w:rPr>
          <w:rFonts w:ascii="Arial" w:eastAsia="Times New Roman" w:hAnsi="Arial" w:cs="Arial"/>
          <w:kern w:val="0"/>
          <w:lang w:eastAsia="de-DE"/>
          <w14:ligatures w14:val="none"/>
        </w:rPr>
        <w:t xml:space="preserve"> synthetic index on</w:t>
      </w:r>
      <w:r w:rsidRPr="003F3368">
        <w:rPr>
          <w:rFonts w:ascii="Arial" w:eastAsia="Times New Roman" w:hAnsi="Arial" w:cs="Arial"/>
          <w:kern w:val="0"/>
          <w:lang w:eastAsia="de-DE"/>
          <w14:ligatures w14:val="none"/>
        </w:rPr>
        <w:noBreakHyphen/>
        <w:t>chain, oracle dry</w:t>
      </w:r>
      <w:r w:rsidRPr="003F3368">
        <w:rPr>
          <w:rFonts w:ascii="Arial" w:eastAsia="Times New Roman" w:hAnsi="Arial" w:cs="Arial"/>
          <w:kern w:val="0"/>
          <w:lang w:eastAsia="de-DE"/>
          <w14:ligatures w14:val="none"/>
        </w:rPr>
        <w:noBreakHyphen/>
        <w:t>run, public dashboard.</w:t>
      </w:r>
    </w:p>
    <w:p w14:paraId="4CC37EB1" w14:textId="77777777" w:rsidR="003F3368" w:rsidRPr="003F3368" w:rsidRDefault="003F3368" w:rsidP="003F3368">
      <w:pPr>
        <w:numPr>
          <w:ilvl w:val="0"/>
          <w:numId w:val="20"/>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Guarded Mainnet (Q2):</w:t>
      </w:r>
      <w:r w:rsidRPr="003F3368">
        <w:rPr>
          <w:rFonts w:ascii="Arial" w:eastAsia="Times New Roman" w:hAnsi="Arial" w:cs="Arial"/>
          <w:kern w:val="0"/>
          <w:lang w:eastAsia="de-DE"/>
          <w14:ligatures w14:val="none"/>
        </w:rPr>
        <w:t xml:space="preserve"> limited issuance caps, 2</w:t>
      </w:r>
      <w:r w:rsidRPr="003F3368">
        <w:rPr>
          <w:rFonts w:ascii="Arial" w:eastAsia="Times New Roman" w:hAnsi="Arial" w:cs="Arial"/>
          <w:kern w:val="0"/>
          <w:lang w:eastAsia="de-DE"/>
          <w14:ligatures w14:val="none"/>
        </w:rPr>
        <w:noBreakHyphen/>
        <w:t>of</w:t>
      </w:r>
      <w:r w:rsidRPr="003F3368">
        <w:rPr>
          <w:rFonts w:ascii="Arial" w:eastAsia="Times New Roman" w:hAnsi="Arial" w:cs="Arial"/>
          <w:kern w:val="0"/>
          <w:lang w:eastAsia="de-DE"/>
          <w14:ligatures w14:val="none"/>
        </w:rPr>
        <w:noBreakHyphen/>
        <w:t>3 oracles, single jurisdiction pilot.</w:t>
      </w:r>
    </w:p>
    <w:p w14:paraId="02E0343B" w14:textId="77777777" w:rsidR="003F3368" w:rsidRPr="003F3368" w:rsidRDefault="003F3368" w:rsidP="003F3368">
      <w:pPr>
        <w:numPr>
          <w:ilvl w:val="0"/>
          <w:numId w:val="20"/>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Scale</w:t>
      </w:r>
      <w:r w:rsidRPr="003F3368">
        <w:rPr>
          <w:rFonts w:ascii="Arial" w:eastAsia="Times New Roman" w:hAnsi="Arial" w:cs="Arial"/>
          <w:b/>
          <w:bCs/>
          <w:kern w:val="0"/>
          <w:lang w:eastAsia="de-DE"/>
          <w14:ligatures w14:val="none"/>
        </w:rPr>
        <w:noBreakHyphen/>
        <w:t>out (Q3+):</w:t>
      </w:r>
      <w:r w:rsidRPr="003F3368">
        <w:rPr>
          <w:rFonts w:ascii="Arial" w:eastAsia="Times New Roman" w:hAnsi="Arial" w:cs="Arial"/>
          <w:kern w:val="0"/>
          <w:lang w:eastAsia="de-DE"/>
          <w14:ligatures w14:val="none"/>
        </w:rPr>
        <w:t xml:space="preserve"> multi</w:t>
      </w:r>
      <w:r w:rsidRPr="003F3368">
        <w:rPr>
          <w:rFonts w:ascii="Arial" w:eastAsia="Times New Roman" w:hAnsi="Arial" w:cs="Arial"/>
          <w:kern w:val="0"/>
          <w:lang w:eastAsia="de-DE"/>
          <w14:ligatures w14:val="none"/>
        </w:rPr>
        <w:noBreakHyphen/>
        <w:t>custodian reserves, additional chains, broader redemption network, EU authorization path.</w:t>
      </w:r>
    </w:p>
    <w:p w14:paraId="388CD696" w14:textId="66A8B538" w:rsidR="003F3368" w:rsidRPr="003F3368" w:rsidRDefault="003F3368" w:rsidP="003D48CE">
      <w:pPr>
        <w:spacing w:after="0" w:line="240" w:lineRule="auto"/>
        <w:rPr>
          <w:rFonts w:ascii="Arial" w:eastAsia="Times New Roman" w:hAnsi="Arial" w:cs="Arial"/>
          <w:kern w:val="0"/>
          <w:lang w:eastAsia="de-DE"/>
          <w14:ligatures w14:val="none"/>
        </w:rPr>
      </w:pPr>
      <w:r w:rsidRPr="003F3368">
        <w:rPr>
          <w:rFonts w:ascii="Arial" w:eastAsia="Times New Roman" w:hAnsi="Arial" w:cs="Arial"/>
          <w:b/>
          <w:bCs/>
          <w:kern w:val="0"/>
          <w:sz w:val="36"/>
          <w:szCs w:val="36"/>
          <w:lang w:eastAsia="de-DE"/>
          <w14:ligatures w14:val="none"/>
        </w:rPr>
        <w:t>12. Disclaimers</w:t>
      </w:r>
    </w:p>
    <w:p w14:paraId="0E11176E" w14:textId="77777777" w:rsidR="003F3368" w:rsidRPr="003F3368" w:rsidRDefault="003F3368" w:rsidP="003F3368">
      <w:p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kern w:val="0"/>
          <w:lang w:eastAsia="de-DE"/>
          <w14:ligatures w14:val="none"/>
        </w:rPr>
        <w:lastRenderedPageBreak/>
        <w:t>This document is for informational purposes only and does not constitute legal, tax, or investment advice. Regulatory treatment may vary by jurisdiction. Implementation should follow independent legal counsel, risk assessment, and regulatory approvals.</w:t>
      </w:r>
    </w:p>
    <w:p w14:paraId="40BC8FC2" w14:textId="77777777" w:rsidR="003F3368" w:rsidRPr="003F3368" w:rsidRDefault="00E4799D" w:rsidP="003F3368">
      <w:pPr>
        <w:spacing w:after="0" w:line="240" w:lineRule="auto"/>
        <w:rPr>
          <w:rFonts w:ascii="Arial" w:eastAsia="Times New Roman" w:hAnsi="Arial" w:cs="Arial"/>
          <w:kern w:val="0"/>
          <w:lang w:eastAsia="de-DE"/>
          <w14:ligatures w14:val="none"/>
        </w:rPr>
      </w:pPr>
      <w:r w:rsidRPr="00E4799D">
        <w:rPr>
          <w:rFonts w:ascii="Arial" w:eastAsia="Times New Roman" w:hAnsi="Arial" w:cs="Arial"/>
          <w:noProof/>
          <w:kern w:val="0"/>
          <w:lang w:eastAsia="de-DE"/>
        </w:rPr>
        <w:pict w14:anchorId="59D842D2">
          <v:rect id="_x0000_i1025" alt="" style="width:453.6pt;height:.05pt;mso-width-percent:0;mso-height-percent:0;mso-width-percent:0;mso-height-percent:0" o:hralign="center" o:hrstd="t" o:hr="t" fillcolor="#a0a0a0" stroked="f"/>
        </w:pict>
      </w:r>
    </w:p>
    <w:p w14:paraId="1CE3D32E" w14:textId="77777777" w:rsidR="003F3368" w:rsidRPr="003F3368" w:rsidRDefault="003F3368" w:rsidP="003F3368">
      <w:pPr>
        <w:spacing w:before="100" w:beforeAutospacing="1" w:after="100" w:afterAutospacing="1" w:line="240" w:lineRule="auto"/>
        <w:outlineLvl w:val="1"/>
        <w:rPr>
          <w:rFonts w:ascii="Arial" w:eastAsia="Times New Roman" w:hAnsi="Arial" w:cs="Arial"/>
          <w:b/>
          <w:bCs/>
          <w:kern w:val="0"/>
          <w:sz w:val="36"/>
          <w:szCs w:val="36"/>
          <w:lang w:eastAsia="de-DE"/>
          <w14:ligatures w14:val="none"/>
        </w:rPr>
      </w:pPr>
      <w:r w:rsidRPr="003F3368">
        <w:rPr>
          <w:rFonts w:ascii="Arial" w:eastAsia="Times New Roman" w:hAnsi="Arial" w:cs="Arial"/>
          <w:b/>
          <w:bCs/>
          <w:kern w:val="0"/>
          <w:sz w:val="36"/>
          <w:szCs w:val="36"/>
          <w:lang w:eastAsia="de-DE"/>
          <w14:ligatures w14:val="none"/>
        </w:rPr>
        <w:t>Appendix A: Example Parameters (Launch)</w:t>
      </w:r>
    </w:p>
    <w:p w14:paraId="6B294D0C" w14:textId="77777777" w:rsidR="003F3368" w:rsidRPr="003F3368" w:rsidRDefault="003F3368" w:rsidP="003F3368">
      <w:pPr>
        <w:numPr>
          <w:ilvl w:val="0"/>
          <w:numId w:val="21"/>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Economy set ((\mathcal{L}))</w:t>
      </w:r>
      <w:r w:rsidRPr="003F3368">
        <w:rPr>
          <w:rFonts w:ascii="Arial" w:eastAsia="Times New Roman" w:hAnsi="Arial" w:cs="Arial"/>
          <w:kern w:val="0"/>
          <w:lang w:eastAsia="de-DE"/>
          <w14:ligatures w14:val="none"/>
        </w:rPr>
        <w:t>: Top</w:t>
      </w:r>
      <w:r w:rsidRPr="003F3368">
        <w:rPr>
          <w:rFonts w:ascii="Arial" w:eastAsia="Times New Roman" w:hAnsi="Arial" w:cs="Arial"/>
          <w:kern w:val="0"/>
          <w:lang w:eastAsia="de-DE"/>
          <w14:ligatures w14:val="none"/>
        </w:rPr>
        <w:noBreakHyphen/>
        <w:t>30 by PPP GDP (capped at 20%).</w:t>
      </w:r>
    </w:p>
    <w:p w14:paraId="2A7DAE30" w14:textId="77777777" w:rsidR="003F3368" w:rsidRPr="003F3368" w:rsidRDefault="003F3368" w:rsidP="003F3368">
      <w:pPr>
        <w:numPr>
          <w:ilvl w:val="0"/>
          <w:numId w:val="21"/>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Currencies ((\mathcal{C}))</w:t>
      </w:r>
      <w:r w:rsidRPr="003F3368">
        <w:rPr>
          <w:rFonts w:ascii="Arial" w:eastAsia="Times New Roman" w:hAnsi="Arial" w:cs="Arial"/>
          <w:kern w:val="0"/>
          <w:lang w:eastAsia="de-DE"/>
          <w14:ligatures w14:val="none"/>
        </w:rPr>
        <w:t>: USD, EUR, CNY, JPY, GBP (caps 30%).</w:t>
      </w:r>
    </w:p>
    <w:p w14:paraId="32901F69" w14:textId="77777777" w:rsidR="003F3368" w:rsidRPr="003F3368" w:rsidRDefault="003F3368" w:rsidP="003F3368">
      <w:pPr>
        <w:numPr>
          <w:ilvl w:val="0"/>
          <w:numId w:val="21"/>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Commodities</w:t>
      </w:r>
      <w:r w:rsidRPr="003F3368">
        <w:rPr>
          <w:rFonts w:ascii="Arial" w:eastAsia="Times New Roman" w:hAnsi="Arial" w:cs="Arial"/>
          <w:kern w:val="0"/>
          <w:lang w:eastAsia="de-DE"/>
          <w14:ligatures w14:val="none"/>
        </w:rPr>
        <w:t>: Energy (Brent+NatGas basket), Metals (Cu/Al/Ni basket), Agriculture (grains+softs).</w:t>
      </w:r>
    </w:p>
    <w:p w14:paraId="5E11CCEB" w14:textId="77777777" w:rsidR="003F3368" w:rsidRPr="003F3368" w:rsidRDefault="003F3368" w:rsidP="003F3368">
      <w:pPr>
        <w:numPr>
          <w:ilvl w:val="0"/>
          <w:numId w:val="21"/>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Crypto set ((\mathcal{D}))</w:t>
      </w:r>
      <w:r w:rsidRPr="003F3368">
        <w:rPr>
          <w:rFonts w:ascii="Arial" w:eastAsia="Times New Roman" w:hAnsi="Arial" w:cs="Arial"/>
          <w:kern w:val="0"/>
          <w:lang w:eastAsia="de-DE"/>
          <w14:ligatures w14:val="none"/>
        </w:rPr>
        <w:t>: Top</w:t>
      </w:r>
      <w:r w:rsidRPr="003F3368">
        <w:rPr>
          <w:rFonts w:ascii="Arial" w:eastAsia="Times New Roman" w:hAnsi="Arial" w:cs="Arial"/>
          <w:kern w:val="0"/>
          <w:lang w:eastAsia="de-DE"/>
          <w14:ligatures w14:val="none"/>
        </w:rPr>
        <w:noBreakHyphen/>
        <w:t>10 by free</w:t>
      </w:r>
      <w:r w:rsidRPr="003F3368">
        <w:rPr>
          <w:rFonts w:ascii="Arial" w:eastAsia="Times New Roman" w:hAnsi="Arial" w:cs="Arial"/>
          <w:kern w:val="0"/>
          <w:lang w:eastAsia="de-DE"/>
          <w14:ligatures w14:val="none"/>
        </w:rPr>
        <w:noBreakHyphen/>
        <w:t>float MCap, excluding stablecoins; weights clipped to 2–40% and renormalized.</w:t>
      </w:r>
    </w:p>
    <w:p w14:paraId="6BEF420A" w14:textId="77777777" w:rsidR="003F3368" w:rsidRPr="003F3368" w:rsidRDefault="003F3368" w:rsidP="003F3368">
      <w:pPr>
        <w:spacing w:before="100" w:beforeAutospacing="1" w:after="100" w:afterAutospacing="1" w:line="240" w:lineRule="auto"/>
        <w:outlineLvl w:val="1"/>
        <w:rPr>
          <w:rFonts w:ascii="Arial" w:eastAsia="Times New Roman" w:hAnsi="Arial" w:cs="Arial"/>
          <w:b/>
          <w:bCs/>
          <w:kern w:val="0"/>
          <w:sz w:val="36"/>
          <w:szCs w:val="36"/>
          <w:lang w:eastAsia="de-DE"/>
          <w14:ligatures w14:val="none"/>
        </w:rPr>
      </w:pPr>
      <w:r w:rsidRPr="003F3368">
        <w:rPr>
          <w:rFonts w:ascii="Arial" w:eastAsia="Times New Roman" w:hAnsi="Arial" w:cs="Arial"/>
          <w:b/>
          <w:bCs/>
          <w:kern w:val="0"/>
          <w:sz w:val="36"/>
          <w:szCs w:val="36"/>
          <w:lang w:eastAsia="de-DE"/>
          <w14:ligatures w14:val="none"/>
        </w:rPr>
        <w:t>Appendix B: Risk Metrics</w:t>
      </w:r>
    </w:p>
    <w:p w14:paraId="54C55E56" w14:textId="77777777" w:rsidR="003F3368" w:rsidRPr="003F3368" w:rsidRDefault="003F3368" w:rsidP="003F3368">
      <w:pPr>
        <w:numPr>
          <w:ilvl w:val="0"/>
          <w:numId w:val="22"/>
        </w:numPr>
        <w:spacing w:before="100" w:beforeAutospacing="1" w:after="100" w:afterAutospacing="1" w:line="240" w:lineRule="auto"/>
        <w:rPr>
          <w:rFonts w:ascii="Arial" w:eastAsia="Times New Roman" w:hAnsi="Arial" w:cs="Arial"/>
          <w:kern w:val="0"/>
          <w:lang w:eastAsia="de-DE"/>
          <w14:ligatures w14:val="none"/>
        </w:rPr>
      </w:pPr>
      <w:r w:rsidRPr="003F3368">
        <w:rPr>
          <w:rFonts w:ascii="Arial" w:eastAsia="Times New Roman" w:hAnsi="Arial" w:cs="Arial"/>
          <w:b/>
          <w:bCs/>
          <w:kern w:val="0"/>
          <w:lang w:eastAsia="de-DE"/>
          <w14:ligatures w14:val="none"/>
        </w:rPr>
        <w:t>TE vs. Index:</w:t>
      </w:r>
      <w:r w:rsidRPr="003F3368">
        <w:rPr>
          <w:rFonts w:ascii="Arial" w:eastAsia="Times New Roman" w:hAnsi="Arial" w:cs="Arial"/>
          <w:kern w:val="0"/>
          <w:lang w:eastAsia="de-DE"/>
          <w14:ligatures w14:val="none"/>
        </w:rPr>
        <w:t xml:space="preserve"> &lt; 0.5% annualized; </w:t>
      </w:r>
      <w:r w:rsidRPr="003F3368">
        <w:rPr>
          <w:rFonts w:ascii="Arial" w:eastAsia="Times New Roman" w:hAnsi="Arial" w:cs="Arial"/>
          <w:b/>
          <w:bCs/>
          <w:kern w:val="0"/>
          <w:lang w:eastAsia="de-DE"/>
          <w14:ligatures w14:val="none"/>
        </w:rPr>
        <w:t>VaR 99% (10d)</w:t>
      </w:r>
      <w:r w:rsidRPr="003F3368">
        <w:rPr>
          <w:rFonts w:ascii="Arial" w:eastAsia="Times New Roman" w:hAnsi="Arial" w:cs="Arial"/>
          <w:kern w:val="0"/>
          <w:lang w:eastAsia="de-DE"/>
          <w14:ligatures w14:val="none"/>
        </w:rPr>
        <w:t xml:space="preserve"> limits for reserve book; </w:t>
      </w:r>
      <w:r w:rsidRPr="003F3368">
        <w:rPr>
          <w:rFonts w:ascii="Arial" w:eastAsia="Times New Roman" w:hAnsi="Arial" w:cs="Arial"/>
          <w:b/>
          <w:bCs/>
          <w:kern w:val="0"/>
          <w:lang w:eastAsia="de-DE"/>
          <w14:ligatures w14:val="none"/>
        </w:rPr>
        <w:t>Liquidity coverage</w:t>
      </w:r>
      <w:r w:rsidRPr="003F3368">
        <w:rPr>
          <w:rFonts w:ascii="Arial" w:eastAsia="Times New Roman" w:hAnsi="Arial" w:cs="Arial"/>
          <w:kern w:val="0"/>
          <w:lang w:eastAsia="de-DE"/>
          <w14:ligatures w14:val="none"/>
        </w:rPr>
        <w:t xml:space="preserve"> ≥ 10 business days at P95 outflows.</w:t>
      </w:r>
    </w:p>
    <w:p w14:paraId="4237D256" w14:textId="77777777" w:rsidR="003F3368" w:rsidRDefault="003F3368"/>
    <w:sectPr w:rsidR="003F33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D9A"/>
    <w:multiLevelType w:val="multilevel"/>
    <w:tmpl w:val="DFCC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16E7"/>
    <w:multiLevelType w:val="multilevel"/>
    <w:tmpl w:val="B884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1F53"/>
    <w:multiLevelType w:val="multilevel"/>
    <w:tmpl w:val="DF0E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102E1"/>
    <w:multiLevelType w:val="multilevel"/>
    <w:tmpl w:val="585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C0314"/>
    <w:multiLevelType w:val="multilevel"/>
    <w:tmpl w:val="958C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86CA7"/>
    <w:multiLevelType w:val="multilevel"/>
    <w:tmpl w:val="4318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93053"/>
    <w:multiLevelType w:val="multilevel"/>
    <w:tmpl w:val="5CA6A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10F57"/>
    <w:multiLevelType w:val="multilevel"/>
    <w:tmpl w:val="4AE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D61C0"/>
    <w:multiLevelType w:val="multilevel"/>
    <w:tmpl w:val="A13A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478AB"/>
    <w:multiLevelType w:val="multilevel"/>
    <w:tmpl w:val="2FE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2468A"/>
    <w:multiLevelType w:val="multilevel"/>
    <w:tmpl w:val="AF6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935AA"/>
    <w:multiLevelType w:val="multilevel"/>
    <w:tmpl w:val="EDD4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02C22"/>
    <w:multiLevelType w:val="multilevel"/>
    <w:tmpl w:val="B524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D4024"/>
    <w:multiLevelType w:val="multilevel"/>
    <w:tmpl w:val="AFAE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D5E9A"/>
    <w:multiLevelType w:val="multilevel"/>
    <w:tmpl w:val="0CD4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C10BA"/>
    <w:multiLevelType w:val="multilevel"/>
    <w:tmpl w:val="AF4C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65E3B"/>
    <w:multiLevelType w:val="multilevel"/>
    <w:tmpl w:val="9462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742ED"/>
    <w:multiLevelType w:val="multilevel"/>
    <w:tmpl w:val="A1EA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2665F"/>
    <w:multiLevelType w:val="multilevel"/>
    <w:tmpl w:val="1A08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D778A"/>
    <w:multiLevelType w:val="multilevel"/>
    <w:tmpl w:val="5AC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22971"/>
    <w:multiLevelType w:val="multilevel"/>
    <w:tmpl w:val="106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620AE"/>
    <w:multiLevelType w:val="multilevel"/>
    <w:tmpl w:val="F47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555073">
    <w:abstractNumId w:val="2"/>
  </w:num>
  <w:num w:numId="2" w16cid:durableId="814563901">
    <w:abstractNumId w:val="12"/>
  </w:num>
  <w:num w:numId="3" w16cid:durableId="1429546426">
    <w:abstractNumId w:val="16"/>
  </w:num>
  <w:num w:numId="4" w16cid:durableId="2086608049">
    <w:abstractNumId w:val="5"/>
  </w:num>
  <w:num w:numId="5" w16cid:durableId="1793473694">
    <w:abstractNumId w:val="20"/>
  </w:num>
  <w:num w:numId="6" w16cid:durableId="1597977761">
    <w:abstractNumId w:val="15"/>
  </w:num>
  <w:num w:numId="7" w16cid:durableId="1415011890">
    <w:abstractNumId w:val="14"/>
  </w:num>
  <w:num w:numId="8" w16cid:durableId="1944457887">
    <w:abstractNumId w:val="17"/>
  </w:num>
  <w:num w:numId="9" w16cid:durableId="223299874">
    <w:abstractNumId w:val="3"/>
  </w:num>
  <w:num w:numId="10" w16cid:durableId="813526750">
    <w:abstractNumId w:val="19"/>
  </w:num>
  <w:num w:numId="11" w16cid:durableId="60061301">
    <w:abstractNumId w:val="7"/>
  </w:num>
  <w:num w:numId="12" w16cid:durableId="337855065">
    <w:abstractNumId w:val="11"/>
  </w:num>
  <w:num w:numId="13" w16cid:durableId="857281618">
    <w:abstractNumId w:val="1"/>
  </w:num>
  <w:num w:numId="14" w16cid:durableId="196285563">
    <w:abstractNumId w:val="13"/>
  </w:num>
  <w:num w:numId="15" w16cid:durableId="526870975">
    <w:abstractNumId w:val="21"/>
  </w:num>
  <w:num w:numId="16" w16cid:durableId="860126196">
    <w:abstractNumId w:val="9"/>
  </w:num>
  <w:num w:numId="17" w16cid:durableId="784352482">
    <w:abstractNumId w:val="10"/>
  </w:num>
  <w:num w:numId="18" w16cid:durableId="517158384">
    <w:abstractNumId w:val="18"/>
  </w:num>
  <w:num w:numId="19" w16cid:durableId="980228371">
    <w:abstractNumId w:val="0"/>
  </w:num>
  <w:num w:numId="20" w16cid:durableId="1136609208">
    <w:abstractNumId w:val="6"/>
  </w:num>
  <w:num w:numId="21" w16cid:durableId="855965892">
    <w:abstractNumId w:val="4"/>
  </w:num>
  <w:num w:numId="22" w16cid:durableId="1629238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1D"/>
    <w:rsid w:val="003D48CE"/>
    <w:rsid w:val="003F3368"/>
    <w:rsid w:val="00597AFB"/>
    <w:rsid w:val="006E229F"/>
    <w:rsid w:val="00701413"/>
    <w:rsid w:val="007E5021"/>
    <w:rsid w:val="008C7B1D"/>
    <w:rsid w:val="00AD1018"/>
    <w:rsid w:val="00BE6E8A"/>
    <w:rsid w:val="00DE1299"/>
    <w:rsid w:val="00E479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8B32"/>
  <w15:chartTrackingRefBased/>
  <w15:docId w15:val="{74F698B1-2537-1E43-8DA7-C9D1B6A7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7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C7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C7B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7B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7B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7B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7B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7B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7B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7B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C7B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C7B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7B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7B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7B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7B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7B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7B1D"/>
    <w:rPr>
      <w:rFonts w:eastAsiaTheme="majorEastAsia" w:cstheme="majorBidi"/>
      <w:color w:val="272727" w:themeColor="text1" w:themeTint="D8"/>
    </w:rPr>
  </w:style>
  <w:style w:type="paragraph" w:styleId="Titel">
    <w:name w:val="Title"/>
    <w:basedOn w:val="Standard"/>
    <w:next w:val="Standard"/>
    <w:link w:val="TitelZchn"/>
    <w:uiPriority w:val="10"/>
    <w:qFormat/>
    <w:rsid w:val="008C7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7B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7B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7B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7B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7B1D"/>
    <w:rPr>
      <w:i/>
      <w:iCs/>
      <w:color w:val="404040" w:themeColor="text1" w:themeTint="BF"/>
    </w:rPr>
  </w:style>
  <w:style w:type="paragraph" w:styleId="Listenabsatz">
    <w:name w:val="List Paragraph"/>
    <w:basedOn w:val="Standard"/>
    <w:uiPriority w:val="34"/>
    <w:qFormat/>
    <w:rsid w:val="008C7B1D"/>
    <w:pPr>
      <w:ind w:left="720"/>
      <w:contextualSpacing/>
    </w:pPr>
  </w:style>
  <w:style w:type="character" w:styleId="IntensiveHervorhebung">
    <w:name w:val="Intense Emphasis"/>
    <w:basedOn w:val="Absatz-Standardschriftart"/>
    <w:uiPriority w:val="21"/>
    <w:qFormat/>
    <w:rsid w:val="008C7B1D"/>
    <w:rPr>
      <w:i/>
      <w:iCs/>
      <w:color w:val="0F4761" w:themeColor="accent1" w:themeShade="BF"/>
    </w:rPr>
  </w:style>
  <w:style w:type="paragraph" w:styleId="IntensivesZitat">
    <w:name w:val="Intense Quote"/>
    <w:basedOn w:val="Standard"/>
    <w:next w:val="Standard"/>
    <w:link w:val="IntensivesZitatZchn"/>
    <w:uiPriority w:val="30"/>
    <w:qFormat/>
    <w:rsid w:val="008C7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7B1D"/>
    <w:rPr>
      <w:i/>
      <w:iCs/>
      <w:color w:val="0F4761" w:themeColor="accent1" w:themeShade="BF"/>
    </w:rPr>
  </w:style>
  <w:style w:type="character" w:styleId="IntensiverVerweis">
    <w:name w:val="Intense Reference"/>
    <w:basedOn w:val="Absatz-Standardschriftart"/>
    <w:uiPriority w:val="32"/>
    <w:qFormat/>
    <w:rsid w:val="008C7B1D"/>
    <w:rPr>
      <w:b/>
      <w:bCs/>
      <w:smallCaps/>
      <w:color w:val="0F4761" w:themeColor="accent1" w:themeShade="BF"/>
      <w:spacing w:val="5"/>
    </w:rPr>
  </w:style>
  <w:style w:type="paragraph" w:styleId="StandardWeb">
    <w:name w:val="Normal (Web)"/>
    <w:basedOn w:val="Standard"/>
    <w:uiPriority w:val="99"/>
    <w:semiHidden/>
    <w:unhideWhenUsed/>
    <w:rsid w:val="008C7B1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8C7B1D"/>
  </w:style>
  <w:style w:type="character" w:styleId="Fett">
    <w:name w:val="Strong"/>
    <w:basedOn w:val="Absatz-Standardschriftart"/>
    <w:uiPriority w:val="22"/>
    <w:qFormat/>
    <w:rsid w:val="003F3368"/>
    <w:rPr>
      <w:b/>
      <w:bCs/>
    </w:rPr>
  </w:style>
  <w:style w:type="character" w:styleId="Hervorhebung">
    <w:name w:val="Emphasis"/>
    <w:basedOn w:val="Absatz-Standardschriftart"/>
    <w:uiPriority w:val="20"/>
    <w:qFormat/>
    <w:rsid w:val="003F3368"/>
    <w:rPr>
      <w:i/>
      <w:iCs/>
    </w:rPr>
  </w:style>
  <w:style w:type="paragraph" w:styleId="HTMLVorformatiert">
    <w:name w:val="HTML Preformatted"/>
    <w:basedOn w:val="Standard"/>
    <w:link w:val="HTMLVorformatiertZchn"/>
    <w:uiPriority w:val="99"/>
    <w:semiHidden/>
    <w:unhideWhenUsed/>
    <w:rsid w:val="003F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e-DE"/>
      <w14:ligatures w14:val="none"/>
    </w:rPr>
  </w:style>
  <w:style w:type="character" w:customStyle="1" w:styleId="HTMLVorformatiertZchn">
    <w:name w:val="HTML Vorformatiert Zchn"/>
    <w:basedOn w:val="Absatz-Standardschriftart"/>
    <w:link w:val="HTMLVorformatiert"/>
    <w:uiPriority w:val="99"/>
    <w:semiHidden/>
    <w:rsid w:val="003F3368"/>
    <w:rPr>
      <w:rFonts w:ascii="Courier New" w:eastAsia="Times New Roman" w:hAnsi="Courier New" w:cs="Courier New"/>
      <w:kern w:val="0"/>
      <w:sz w:val="20"/>
      <w:szCs w:val="20"/>
      <w:lang w:eastAsia="de-DE"/>
      <w14:ligatures w14:val="none"/>
    </w:rPr>
  </w:style>
  <w:style w:type="character" w:styleId="HTMLCode">
    <w:name w:val="HTML Code"/>
    <w:basedOn w:val="Absatz-Standardschriftart"/>
    <w:uiPriority w:val="99"/>
    <w:semiHidden/>
    <w:unhideWhenUsed/>
    <w:rsid w:val="003F336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1440</Words>
  <Characters>9915</Characters>
  <Application>Microsoft Office Word</Application>
  <DocSecurity>0</DocSecurity>
  <Lines>260</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 Unternehmensberatung</dc:creator>
  <cp:keywords/>
  <dc:description/>
  <cp:lastModifiedBy>MICH Unternehmensberatung</cp:lastModifiedBy>
  <cp:revision>2</cp:revision>
  <dcterms:created xsi:type="dcterms:W3CDTF">2026-01-17T22:19:00Z</dcterms:created>
  <dcterms:modified xsi:type="dcterms:W3CDTF">2026-01-17T22:19:00Z</dcterms:modified>
</cp:coreProperties>
</file>